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8488" w14:textId="7BDC8A8B" w:rsidR="00C51C86" w:rsidRDefault="00C51C86"/>
    <w:p w14:paraId="2DC0B976" w14:textId="5E484B24" w:rsidR="00C01E12" w:rsidRDefault="00994608" w:rsidP="009C6F1E">
      <w:pPr>
        <w:pStyle w:val="NormalWeb"/>
        <w:jc w:val="center"/>
      </w:pPr>
      <w:r>
        <w:rPr>
          <w:rStyle w:val="Gl"/>
          <w:rFonts w:eastAsiaTheme="majorEastAsia"/>
        </w:rPr>
        <w:t>ISPARTA DAVRAZ</w:t>
      </w:r>
      <w:r w:rsidR="00C01E12">
        <w:rPr>
          <w:rStyle w:val="Gl"/>
          <w:rFonts w:eastAsiaTheme="majorEastAsia"/>
        </w:rPr>
        <w:t xml:space="preserve"> </w:t>
      </w:r>
      <w:r>
        <w:rPr>
          <w:rStyle w:val="Gl"/>
          <w:rFonts w:eastAsiaTheme="majorEastAsia"/>
        </w:rPr>
        <w:t>KAYAK ETKİNLİĞİ 2026</w:t>
      </w:r>
    </w:p>
    <w:p w14:paraId="5597BC82" w14:textId="472C5BC1" w:rsidR="00C01E12" w:rsidRDefault="00C01E12" w:rsidP="00C01E12">
      <w:pPr>
        <w:pStyle w:val="NormalWeb"/>
      </w:pPr>
      <w:r>
        <w:t xml:space="preserve">             Necmettin Erbakan Üniversitesi Sportif Faaliyetler Topluluğu ile Sağlık Kültür ve Spor Daire Başkanlığı tarafından Üniversitemizde görev yapan Akademik ve İdari Personellerimize yönelik </w:t>
      </w:r>
      <w:r w:rsidR="00994608">
        <w:t>14-15</w:t>
      </w:r>
      <w:r>
        <w:t xml:space="preserve"> Şubat tarihlerinde </w:t>
      </w:r>
      <w:r w:rsidRPr="00C01E12">
        <w:rPr>
          <w:b/>
        </w:rPr>
        <w:t>“</w:t>
      </w:r>
      <w:r w:rsidR="00994608">
        <w:rPr>
          <w:b/>
        </w:rPr>
        <w:t xml:space="preserve">Isparta </w:t>
      </w:r>
      <w:proofErr w:type="spellStart"/>
      <w:r w:rsidR="00994608">
        <w:rPr>
          <w:b/>
        </w:rPr>
        <w:t>Davraz</w:t>
      </w:r>
      <w:proofErr w:type="spellEnd"/>
      <w:r w:rsidRPr="00C01E12">
        <w:rPr>
          <w:b/>
        </w:rPr>
        <w:t xml:space="preserve"> Kayak Etkinliği”</w:t>
      </w:r>
      <w:r>
        <w:t xml:space="preserve"> düzenlenmesi planlanmaktadır.</w:t>
      </w:r>
      <w:bookmarkStart w:id="0" w:name="_GoBack"/>
      <w:bookmarkEnd w:id="0"/>
      <w:r>
        <w:br/>
      </w:r>
      <w:r w:rsidR="002511C5">
        <w:rPr>
          <w:rStyle w:val="Gl"/>
          <w:rFonts w:eastAsiaTheme="majorEastAsia"/>
          <w:highlight w:val="darkYellow"/>
        </w:rPr>
        <w:t>-   Etkinlik başvuruları 04</w:t>
      </w:r>
      <w:r w:rsidR="0001183E">
        <w:rPr>
          <w:rStyle w:val="Gl"/>
          <w:rFonts w:eastAsiaTheme="majorEastAsia"/>
          <w:highlight w:val="darkYellow"/>
        </w:rPr>
        <w:t>.02.2026</w:t>
      </w:r>
      <w:r w:rsidRPr="00C01E12">
        <w:rPr>
          <w:rStyle w:val="Gl"/>
          <w:rFonts w:eastAsiaTheme="majorEastAsia"/>
          <w:highlight w:val="darkYellow"/>
        </w:rPr>
        <w:t> tarihinde sona erecektir.</w:t>
      </w:r>
      <w:r w:rsidRPr="00C01E12">
        <w:rPr>
          <w:b/>
          <w:bCs/>
          <w:highlight w:val="darkYellow"/>
        </w:rPr>
        <w:br/>
      </w:r>
      <w:r w:rsidRPr="00C01E12">
        <w:rPr>
          <w:rStyle w:val="Gl"/>
          <w:rFonts w:eastAsiaTheme="majorEastAsia"/>
          <w:highlight w:val="darkYellow"/>
        </w:rPr>
        <w:t>-   Ön rezervasyon kaydı y</w:t>
      </w:r>
      <w:r w:rsidR="002511C5">
        <w:rPr>
          <w:rStyle w:val="Gl"/>
          <w:rFonts w:eastAsiaTheme="majorEastAsia"/>
          <w:highlight w:val="darkYellow"/>
        </w:rPr>
        <w:t>aptıranların kesin kayıt için 05</w:t>
      </w:r>
      <w:r w:rsidR="0001183E">
        <w:rPr>
          <w:rStyle w:val="Gl"/>
          <w:rFonts w:eastAsiaTheme="majorEastAsia"/>
          <w:highlight w:val="darkYellow"/>
        </w:rPr>
        <w:t>.02.2026</w:t>
      </w:r>
      <w:r w:rsidRPr="00C01E12">
        <w:rPr>
          <w:rStyle w:val="Gl"/>
          <w:rFonts w:eastAsiaTheme="majorEastAsia"/>
          <w:highlight w:val="darkYellow"/>
        </w:rPr>
        <w:t xml:space="preserve"> tarihine kadar ödeme işlemlerini tamamlamış olmaları gerekmektedir.</w:t>
      </w:r>
      <w:r w:rsidR="00F74897">
        <w:rPr>
          <w:rStyle w:val="Gl"/>
          <w:rFonts w:eastAsiaTheme="majorEastAsia"/>
          <w:highlight w:val="darkYellow"/>
        </w:rPr>
        <w:t xml:space="preserve"> (Ödeme yaparken açıklama kısmına katılım sağlayacak olan yakınlarınızın adı soyadının yanına seçtiği paketi yazmanız gerekmektedir.)</w:t>
      </w:r>
      <w:r w:rsidRPr="00C01E12">
        <w:rPr>
          <w:rStyle w:val="Gl"/>
          <w:rFonts w:eastAsiaTheme="majorEastAsia"/>
          <w:highlight w:val="darkYellow"/>
        </w:rPr>
        <w:t xml:space="preserve"> Ödeme işlemi gerçekleştirmeyen personelimiz etkinlikten faydalanamayacaktır.</w:t>
      </w:r>
    </w:p>
    <w:p w14:paraId="39279C7F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Standart Donanım: </w:t>
      </w:r>
      <w:r>
        <w:t xml:space="preserve">Kask, kayak takımı, ayakkabı, </w:t>
      </w:r>
      <w:proofErr w:type="spellStart"/>
      <w:r>
        <w:t>baton</w:t>
      </w:r>
      <w:proofErr w:type="spellEnd"/>
      <w:r>
        <w:t xml:space="preserve"> alınan ücrete </w:t>
      </w:r>
      <w:proofErr w:type="gramStart"/>
      <w:r>
        <w:t>dahildir</w:t>
      </w:r>
      <w:proofErr w:type="gramEnd"/>
      <w:r>
        <w:t>. Ankette yer alan isteğe bağlı diğer malzemeler günlük olarak ekstra ücretlendirilecektir. </w:t>
      </w:r>
    </w:p>
    <w:p w14:paraId="3FAB82BD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 xml:space="preserve">Uzman </w:t>
      </w:r>
      <w:proofErr w:type="gramStart"/>
      <w:r>
        <w:rPr>
          <w:rStyle w:val="Gl"/>
          <w:rFonts w:eastAsiaTheme="majorEastAsia"/>
        </w:rPr>
        <w:t>antrenör</w:t>
      </w:r>
      <w:proofErr w:type="gramEnd"/>
      <w:r>
        <w:rPr>
          <w:rStyle w:val="Gl"/>
          <w:rFonts w:eastAsiaTheme="majorEastAsia"/>
        </w:rPr>
        <w:t xml:space="preserve"> eğitimi: </w:t>
      </w:r>
      <w:r>
        <w:t>1 Saat süreyle uzman antrenörler gözetiminde temel tekniklerin öğretilmesi ve gün boyunca temel becerilerin takibini içerir. </w:t>
      </w:r>
    </w:p>
    <w:p w14:paraId="31C354E4" w14:textId="78CF674D" w:rsidR="00C01E12" w:rsidRDefault="00244B3A" w:rsidP="00C01E12">
      <w:pPr>
        <w:pStyle w:val="NormalWeb"/>
      </w:pPr>
      <w:r>
        <w:rPr>
          <w:rStyle w:val="Gl"/>
          <w:rFonts w:eastAsiaTheme="majorEastAsia"/>
        </w:rPr>
        <w:t>Konaklama:</w:t>
      </w:r>
      <w:r w:rsidR="00C01E12">
        <w:t xml:space="preserve"> Odalar </w:t>
      </w:r>
      <w:r w:rsidR="0001183E">
        <w:t>2 kişilik, 3 kişilik ve 4 kişilik olacaktır.</w:t>
      </w:r>
      <w:r w:rsidR="00C01E12">
        <w:t xml:space="preserve"> </w:t>
      </w:r>
      <w:r w:rsidR="0001183E">
        <w:t>Oda düzenle</w:t>
      </w:r>
      <w:r>
        <w:t>mesi etkinlik günü yapılacaktır.</w:t>
      </w:r>
      <w:r w:rsidR="0001183E">
        <w:t xml:space="preserve"> </w:t>
      </w:r>
      <w:r w:rsidR="0001183E" w:rsidRPr="0001183E">
        <w:rPr>
          <w:highlight w:val="darkYellow"/>
        </w:rPr>
        <w:t>Kamu Görevlisi olmayan kişiler için konaklama tarifesi farklı olacaktır.</w:t>
      </w:r>
    </w:p>
    <w:tbl>
      <w:tblPr>
        <w:tblStyle w:val="TabloKlavuzu"/>
        <w:tblW w:w="9092" w:type="dxa"/>
        <w:tblLook w:val="04A0" w:firstRow="1" w:lastRow="0" w:firstColumn="1" w:lastColumn="0" w:noHBand="0" w:noVBand="1"/>
      </w:tblPr>
      <w:tblGrid>
        <w:gridCol w:w="1364"/>
        <w:gridCol w:w="708"/>
        <w:gridCol w:w="768"/>
        <w:gridCol w:w="676"/>
        <w:gridCol w:w="731"/>
        <w:gridCol w:w="704"/>
        <w:gridCol w:w="704"/>
        <w:gridCol w:w="703"/>
        <w:gridCol w:w="704"/>
        <w:gridCol w:w="668"/>
        <w:gridCol w:w="644"/>
        <w:gridCol w:w="718"/>
      </w:tblGrid>
      <w:tr w:rsidR="00C01E12" w14:paraId="2E43E26A" w14:textId="77777777" w:rsidTr="00202501">
        <w:trPr>
          <w:trHeight w:val="564"/>
        </w:trPr>
        <w:tc>
          <w:tcPr>
            <w:tcW w:w="1364" w:type="dxa"/>
            <w:vMerge w:val="restart"/>
          </w:tcPr>
          <w:p w14:paraId="442CB063" w14:textId="77777777" w:rsidR="00C01E12" w:rsidRDefault="00C01E12" w:rsidP="00202501"/>
        </w:tc>
        <w:tc>
          <w:tcPr>
            <w:tcW w:w="2152" w:type="dxa"/>
            <w:gridSpan w:val="3"/>
            <w:vAlign w:val="center"/>
          </w:tcPr>
          <w:p w14:paraId="0177A893" w14:textId="77777777" w:rsidR="00C01E12" w:rsidRPr="00482ACC" w:rsidRDefault="00C01E12" w:rsidP="00202501">
            <w:pPr>
              <w:jc w:val="center"/>
              <w:rPr>
                <w:b/>
                <w:sz w:val="14"/>
                <w:szCs w:val="14"/>
              </w:rPr>
            </w:pPr>
            <w:r w:rsidRPr="00482ACC">
              <w:rPr>
                <w:b/>
                <w:sz w:val="14"/>
                <w:szCs w:val="14"/>
              </w:rPr>
              <w:t>STANDART PAKET</w:t>
            </w:r>
          </w:p>
        </w:tc>
        <w:tc>
          <w:tcPr>
            <w:tcW w:w="2842" w:type="dxa"/>
            <w:gridSpan w:val="4"/>
            <w:vAlign w:val="center"/>
          </w:tcPr>
          <w:p w14:paraId="668AC460" w14:textId="77777777" w:rsidR="00C01E12" w:rsidRPr="00482ACC" w:rsidRDefault="00C01E12" w:rsidP="00202501">
            <w:pPr>
              <w:jc w:val="center"/>
              <w:rPr>
                <w:b/>
                <w:sz w:val="14"/>
                <w:szCs w:val="14"/>
              </w:rPr>
            </w:pPr>
            <w:r w:rsidRPr="00482ACC">
              <w:rPr>
                <w:b/>
                <w:sz w:val="14"/>
                <w:szCs w:val="14"/>
              </w:rPr>
              <w:t>GÜMÜŞ PAKET</w:t>
            </w:r>
          </w:p>
        </w:tc>
        <w:tc>
          <w:tcPr>
            <w:tcW w:w="1372" w:type="dxa"/>
            <w:gridSpan w:val="2"/>
            <w:vAlign w:val="center"/>
          </w:tcPr>
          <w:p w14:paraId="749C80D2" w14:textId="77777777" w:rsidR="00C01E12" w:rsidRPr="00482ACC" w:rsidRDefault="00C01E12" w:rsidP="00202501">
            <w:pPr>
              <w:jc w:val="center"/>
              <w:rPr>
                <w:b/>
                <w:sz w:val="14"/>
                <w:szCs w:val="14"/>
              </w:rPr>
            </w:pPr>
            <w:r w:rsidRPr="00482ACC">
              <w:rPr>
                <w:b/>
                <w:sz w:val="14"/>
                <w:szCs w:val="14"/>
              </w:rPr>
              <w:t>ALTIN PAKET</w:t>
            </w:r>
          </w:p>
        </w:tc>
        <w:tc>
          <w:tcPr>
            <w:tcW w:w="1362" w:type="dxa"/>
            <w:gridSpan w:val="2"/>
            <w:vAlign w:val="center"/>
          </w:tcPr>
          <w:p w14:paraId="3306FDD0" w14:textId="77777777" w:rsidR="00C01E12" w:rsidRPr="00482ACC" w:rsidRDefault="00C01E12" w:rsidP="00202501">
            <w:pPr>
              <w:jc w:val="center"/>
              <w:rPr>
                <w:b/>
                <w:sz w:val="14"/>
                <w:szCs w:val="14"/>
              </w:rPr>
            </w:pPr>
            <w:r w:rsidRPr="00482ACC">
              <w:rPr>
                <w:b/>
                <w:sz w:val="14"/>
                <w:szCs w:val="14"/>
              </w:rPr>
              <w:t>UZMAN PAKET</w:t>
            </w:r>
          </w:p>
        </w:tc>
      </w:tr>
      <w:tr w:rsidR="00C01E12" w14:paraId="26EBC22D" w14:textId="77777777" w:rsidTr="00202501">
        <w:trPr>
          <w:trHeight w:val="300"/>
        </w:trPr>
        <w:tc>
          <w:tcPr>
            <w:tcW w:w="1364" w:type="dxa"/>
            <w:vMerge/>
          </w:tcPr>
          <w:p w14:paraId="7D51CBC7" w14:textId="77777777" w:rsidR="00C01E12" w:rsidRDefault="00C01E12" w:rsidP="00202501"/>
        </w:tc>
        <w:tc>
          <w:tcPr>
            <w:tcW w:w="1476" w:type="dxa"/>
            <w:gridSpan w:val="2"/>
            <w:vAlign w:val="center"/>
          </w:tcPr>
          <w:p w14:paraId="4603983D" w14:textId="77777777" w:rsidR="00C01E12" w:rsidRPr="00C51C86" w:rsidRDefault="00C01E12" w:rsidP="00202501">
            <w:pPr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 xml:space="preserve">         1.GÜN</w:t>
            </w:r>
          </w:p>
        </w:tc>
        <w:tc>
          <w:tcPr>
            <w:tcW w:w="676" w:type="dxa"/>
            <w:vAlign w:val="center"/>
          </w:tcPr>
          <w:p w14:paraId="12F43B3F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2.GÜN</w:t>
            </w:r>
          </w:p>
        </w:tc>
        <w:tc>
          <w:tcPr>
            <w:tcW w:w="731" w:type="dxa"/>
            <w:vAlign w:val="center"/>
          </w:tcPr>
          <w:p w14:paraId="3E91A69F" w14:textId="77777777" w:rsidR="00C01E12" w:rsidRPr="00C51C86" w:rsidRDefault="00C01E12" w:rsidP="00202501">
            <w:pPr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1.GÜN</w:t>
            </w:r>
          </w:p>
        </w:tc>
        <w:tc>
          <w:tcPr>
            <w:tcW w:w="704" w:type="dxa"/>
            <w:vAlign w:val="center"/>
          </w:tcPr>
          <w:p w14:paraId="74B1E738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2.GÜN</w:t>
            </w:r>
          </w:p>
        </w:tc>
        <w:tc>
          <w:tcPr>
            <w:tcW w:w="704" w:type="dxa"/>
            <w:vAlign w:val="center"/>
          </w:tcPr>
          <w:p w14:paraId="680037CB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1.GÜN</w:t>
            </w:r>
          </w:p>
        </w:tc>
        <w:tc>
          <w:tcPr>
            <w:tcW w:w="703" w:type="dxa"/>
            <w:vAlign w:val="center"/>
          </w:tcPr>
          <w:p w14:paraId="6B6948AD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2.GÜN</w:t>
            </w:r>
          </w:p>
        </w:tc>
        <w:tc>
          <w:tcPr>
            <w:tcW w:w="704" w:type="dxa"/>
            <w:vAlign w:val="center"/>
          </w:tcPr>
          <w:p w14:paraId="4115FE32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1.GÜN</w:t>
            </w:r>
          </w:p>
        </w:tc>
        <w:tc>
          <w:tcPr>
            <w:tcW w:w="668" w:type="dxa"/>
            <w:vAlign w:val="center"/>
          </w:tcPr>
          <w:p w14:paraId="03C5ACFE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2.GÜN</w:t>
            </w:r>
          </w:p>
        </w:tc>
        <w:tc>
          <w:tcPr>
            <w:tcW w:w="644" w:type="dxa"/>
            <w:vAlign w:val="center"/>
          </w:tcPr>
          <w:p w14:paraId="518A442B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1.GÜN</w:t>
            </w:r>
          </w:p>
        </w:tc>
        <w:tc>
          <w:tcPr>
            <w:tcW w:w="718" w:type="dxa"/>
            <w:vAlign w:val="center"/>
          </w:tcPr>
          <w:p w14:paraId="406612CB" w14:textId="77777777" w:rsidR="00C01E12" w:rsidRPr="00C51C86" w:rsidRDefault="00C01E12" w:rsidP="00202501">
            <w:pPr>
              <w:jc w:val="center"/>
              <w:rPr>
                <w:sz w:val="14"/>
                <w:szCs w:val="14"/>
              </w:rPr>
            </w:pPr>
            <w:r w:rsidRPr="00C51C86">
              <w:rPr>
                <w:sz w:val="14"/>
                <w:szCs w:val="14"/>
              </w:rPr>
              <w:t>2.GÜN</w:t>
            </w:r>
          </w:p>
        </w:tc>
      </w:tr>
      <w:tr w:rsidR="00C01E12" w14:paraId="35D06DB2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3D84F650" w14:textId="77777777" w:rsidR="00C01E12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ULAŞIM</w:t>
            </w:r>
          </w:p>
          <w:p w14:paraId="30EA3D38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MASRAFI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253B653D" w14:textId="77777777" w:rsidR="00C01E12" w:rsidRPr="003509F4" w:rsidRDefault="00C01E12" w:rsidP="00202501">
            <w:pPr>
              <w:jc w:val="center"/>
              <w:rPr>
                <w:rFonts w:ascii="Nirmala UI" w:hAnsi="Nirmala UI" w:cs="Nirmala UI"/>
              </w:rPr>
            </w:pPr>
            <w:r w:rsidRPr="00A95BE1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68" w:type="dxa"/>
            <w:shd w:val="clear" w:color="auto" w:fill="FFC000"/>
            <w:vAlign w:val="center"/>
          </w:tcPr>
          <w:p w14:paraId="72A78B1B" w14:textId="77777777" w:rsidR="00C01E12" w:rsidRDefault="00C01E12" w:rsidP="00202501">
            <w:pPr>
              <w:jc w:val="center"/>
            </w:pPr>
            <w:r w:rsidRPr="00A95BE1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76" w:type="dxa"/>
            <w:vAlign w:val="center"/>
          </w:tcPr>
          <w:p w14:paraId="2090829F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shd w:val="clear" w:color="auto" w:fill="FFFF00"/>
            <w:vAlign w:val="center"/>
          </w:tcPr>
          <w:p w14:paraId="62EFD252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FFFF00"/>
            <w:vAlign w:val="center"/>
          </w:tcPr>
          <w:p w14:paraId="25647559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8DD873" w:themeFill="accent6" w:themeFillTint="99"/>
            <w:vAlign w:val="center"/>
          </w:tcPr>
          <w:p w14:paraId="19F69DD8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25121806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42306CA1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56C43D25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shd w:val="clear" w:color="auto" w:fill="C1E4F5" w:themeFill="accent1" w:themeFillTint="33"/>
            <w:vAlign w:val="center"/>
          </w:tcPr>
          <w:p w14:paraId="416A9A6B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31B2DCE1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C01E12" w14:paraId="5D6CC32F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180D03DB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SABAH ÇORBA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4659B942" w14:textId="77777777" w:rsidR="00C01E12" w:rsidRDefault="00C01E12" w:rsidP="00202501">
            <w:pPr>
              <w:jc w:val="center"/>
            </w:pPr>
            <w:r w:rsidRPr="00A95BE1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68" w:type="dxa"/>
            <w:shd w:val="clear" w:color="auto" w:fill="FFC000"/>
            <w:vAlign w:val="center"/>
          </w:tcPr>
          <w:p w14:paraId="7B24E480" w14:textId="77777777" w:rsidR="00C01E12" w:rsidRDefault="00C01E12" w:rsidP="00202501">
            <w:pPr>
              <w:jc w:val="center"/>
            </w:pPr>
            <w:r w:rsidRPr="00A95BE1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76" w:type="dxa"/>
            <w:vAlign w:val="center"/>
          </w:tcPr>
          <w:p w14:paraId="515F064C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shd w:val="clear" w:color="auto" w:fill="FFFF00"/>
            <w:vAlign w:val="center"/>
          </w:tcPr>
          <w:p w14:paraId="45817EEE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FFFF00"/>
            <w:vAlign w:val="center"/>
          </w:tcPr>
          <w:p w14:paraId="13EF4AD4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8DD873" w:themeFill="accent6" w:themeFillTint="99"/>
            <w:vAlign w:val="center"/>
          </w:tcPr>
          <w:p w14:paraId="5E165CBD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1AF0A191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1C730887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041AD626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shd w:val="clear" w:color="auto" w:fill="C1E4F5" w:themeFill="accent1" w:themeFillTint="33"/>
            <w:vAlign w:val="center"/>
          </w:tcPr>
          <w:p w14:paraId="14961EA3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5E221AD8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C01E12" w14:paraId="4D9336FA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3088BF70" w14:textId="2227D785" w:rsidR="00C01E12" w:rsidRPr="003509F4" w:rsidRDefault="00C01E12" w:rsidP="000B72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ÖĞLEN </w:t>
            </w:r>
            <w:r w:rsidR="000B72AE">
              <w:rPr>
                <w:sz w:val="14"/>
                <w:szCs w:val="14"/>
              </w:rPr>
              <w:t>KÖFTE</w:t>
            </w:r>
            <w:r>
              <w:rPr>
                <w:sz w:val="14"/>
                <w:szCs w:val="14"/>
              </w:rPr>
              <w:t xml:space="preserve"> EKMEK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0924EB9B" w14:textId="77777777" w:rsidR="00C01E12" w:rsidRDefault="00C01E12" w:rsidP="00202501">
            <w:pPr>
              <w:jc w:val="center"/>
            </w:pPr>
            <w:r w:rsidRPr="00A95BE1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68" w:type="dxa"/>
            <w:shd w:val="clear" w:color="auto" w:fill="FFC000"/>
            <w:vAlign w:val="center"/>
          </w:tcPr>
          <w:p w14:paraId="686F4A76" w14:textId="77777777" w:rsidR="00C01E12" w:rsidRDefault="00C01E12" w:rsidP="00202501">
            <w:pPr>
              <w:jc w:val="center"/>
            </w:pPr>
            <w:r w:rsidRPr="00A95BE1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76" w:type="dxa"/>
            <w:vAlign w:val="center"/>
          </w:tcPr>
          <w:p w14:paraId="108870B4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shd w:val="clear" w:color="auto" w:fill="FFFF00"/>
            <w:vAlign w:val="center"/>
          </w:tcPr>
          <w:p w14:paraId="5D586914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FFFF00"/>
            <w:vAlign w:val="center"/>
          </w:tcPr>
          <w:p w14:paraId="23C40D3E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8DD873" w:themeFill="accent6" w:themeFillTint="99"/>
            <w:vAlign w:val="center"/>
          </w:tcPr>
          <w:p w14:paraId="333CC95C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3E058CFD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75FE9315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425D9047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shd w:val="clear" w:color="auto" w:fill="C1E4F5" w:themeFill="accent1" w:themeFillTint="33"/>
            <w:vAlign w:val="center"/>
          </w:tcPr>
          <w:p w14:paraId="1A74D32E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0ED647F5" w14:textId="77777777" w:rsidR="00C01E12" w:rsidRDefault="00C01E12" w:rsidP="00202501">
            <w:pPr>
              <w:jc w:val="center"/>
            </w:pPr>
            <w:r w:rsidRPr="00331B76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0B72AE" w14:paraId="3CCB45CA" w14:textId="77777777" w:rsidTr="00B821B7">
        <w:trPr>
          <w:trHeight w:val="564"/>
        </w:trPr>
        <w:tc>
          <w:tcPr>
            <w:tcW w:w="1364" w:type="dxa"/>
            <w:vAlign w:val="center"/>
          </w:tcPr>
          <w:p w14:paraId="2A1402FB" w14:textId="6C7B1A3B" w:rsidR="000B72AE" w:rsidRDefault="000B72AE" w:rsidP="00202501">
            <w:pPr>
              <w:jc w:val="center"/>
              <w:rPr>
                <w:sz w:val="14"/>
                <w:szCs w:val="14"/>
              </w:rPr>
            </w:pPr>
            <w:r w:rsidRPr="000B72AE">
              <w:rPr>
                <w:sz w:val="14"/>
                <w:szCs w:val="14"/>
              </w:rPr>
              <w:t>ÖĞLEN SUCUK EKMEK</w:t>
            </w:r>
          </w:p>
        </w:tc>
        <w:tc>
          <w:tcPr>
            <w:tcW w:w="708" w:type="dxa"/>
            <w:vAlign w:val="center"/>
          </w:tcPr>
          <w:p w14:paraId="5CC32B40" w14:textId="77777777" w:rsidR="000B72AE" w:rsidRDefault="000B72AE" w:rsidP="00202501">
            <w:pPr>
              <w:jc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465F2ECF" w14:textId="77777777" w:rsidR="000B72AE" w:rsidRPr="00482ACC" w:rsidRDefault="000B72AE" w:rsidP="00202501">
            <w:pPr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676" w:type="dxa"/>
            <w:vAlign w:val="center"/>
          </w:tcPr>
          <w:p w14:paraId="4C939F01" w14:textId="77777777" w:rsidR="000B72AE" w:rsidRDefault="000B72AE" w:rsidP="00202501">
            <w:pPr>
              <w:jc w:val="center"/>
            </w:pPr>
          </w:p>
        </w:tc>
        <w:tc>
          <w:tcPr>
            <w:tcW w:w="731" w:type="dxa"/>
            <w:vAlign w:val="center"/>
          </w:tcPr>
          <w:p w14:paraId="5647C11A" w14:textId="77777777" w:rsidR="000B72AE" w:rsidRDefault="000B72AE" w:rsidP="00202501">
            <w:pPr>
              <w:jc w:val="center"/>
            </w:pPr>
          </w:p>
        </w:tc>
        <w:tc>
          <w:tcPr>
            <w:tcW w:w="704" w:type="dxa"/>
            <w:shd w:val="clear" w:color="auto" w:fill="FFFF00"/>
            <w:vAlign w:val="center"/>
          </w:tcPr>
          <w:p w14:paraId="19C7F730" w14:textId="3ECCC4A8" w:rsidR="000B72AE" w:rsidRDefault="000B72AE" w:rsidP="00202501">
            <w:pPr>
              <w:jc w:val="center"/>
            </w:pPr>
            <w:r w:rsidRPr="000B72AE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vAlign w:val="center"/>
          </w:tcPr>
          <w:p w14:paraId="27629FC4" w14:textId="77777777" w:rsidR="000B72AE" w:rsidRDefault="000B72AE" w:rsidP="00202501">
            <w:pPr>
              <w:jc w:val="center"/>
            </w:pP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0D97E5F1" w14:textId="2C6E2E3D" w:rsidR="000B72AE" w:rsidRPr="00587848" w:rsidRDefault="000B72AE" w:rsidP="00202501">
            <w:pPr>
              <w:jc w:val="center"/>
              <w:rPr>
                <w:rFonts w:ascii="MS Gothic" w:eastAsia="MS Gothic" w:hAnsi="MS Gothic" w:cs="MS Gothic"/>
              </w:rPr>
            </w:pPr>
            <w:r w:rsidRPr="000B72AE">
              <w:rPr>
                <w:rFonts w:ascii="MS Gothic" w:eastAsia="MS Gothic" w:hAnsi="MS Gothic" w:cs="MS Gothic"/>
              </w:rPr>
              <w:t>✓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175D09D2" w14:textId="77777777" w:rsidR="000B72AE" w:rsidRPr="00587848" w:rsidRDefault="000B72AE" w:rsidP="00202501">
            <w:pPr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674E8AC3" w14:textId="7B00C7D3" w:rsidR="000B72AE" w:rsidRPr="00587848" w:rsidRDefault="00B821B7" w:rsidP="00202501">
            <w:pPr>
              <w:jc w:val="center"/>
              <w:rPr>
                <w:rFonts w:ascii="MS Gothic" w:eastAsia="MS Gothic" w:hAnsi="MS Gothic" w:cs="MS Gothic"/>
              </w:rPr>
            </w:pPr>
            <w:r w:rsidRPr="00B821B7">
              <w:rPr>
                <w:rFonts w:ascii="MS Gothic" w:eastAsia="MS Gothic" w:hAnsi="MS Gothic" w:cs="MS Gothic"/>
              </w:rPr>
              <w:t>✓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4B2E5400" w14:textId="77777777" w:rsidR="000B72AE" w:rsidRPr="00587848" w:rsidRDefault="000B72AE" w:rsidP="00202501">
            <w:pPr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4B5952D3" w14:textId="4E397FFC" w:rsidR="000B72AE" w:rsidRPr="00587848" w:rsidRDefault="00B821B7" w:rsidP="00202501">
            <w:pPr>
              <w:jc w:val="center"/>
              <w:rPr>
                <w:rFonts w:ascii="MS Gothic" w:eastAsia="MS Gothic" w:hAnsi="MS Gothic" w:cs="MS Gothic"/>
              </w:rPr>
            </w:pPr>
            <w:r w:rsidRPr="00B821B7">
              <w:rPr>
                <w:rFonts w:ascii="MS Gothic" w:eastAsia="MS Gothic" w:hAnsi="MS Gothic" w:cs="MS Gothic"/>
              </w:rPr>
              <w:t>✓</w:t>
            </w:r>
          </w:p>
        </w:tc>
      </w:tr>
      <w:tr w:rsidR="00C01E12" w14:paraId="094C2D0A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23B0FEC5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STANDART DONANIM</w:t>
            </w:r>
          </w:p>
        </w:tc>
        <w:tc>
          <w:tcPr>
            <w:tcW w:w="708" w:type="dxa"/>
            <w:vAlign w:val="center"/>
          </w:tcPr>
          <w:p w14:paraId="582A9F43" w14:textId="77777777" w:rsidR="00C01E12" w:rsidRDefault="00C01E12" w:rsidP="00202501">
            <w:pPr>
              <w:jc w:val="center"/>
            </w:pPr>
          </w:p>
        </w:tc>
        <w:tc>
          <w:tcPr>
            <w:tcW w:w="768" w:type="dxa"/>
            <w:shd w:val="clear" w:color="auto" w:fill="FFC000"/>
            <w:vAlign w:val="center"/>
          </w:tcPr>
          <w:p w14:paraId="762CA30E" w14:textId="77777777" w:rsidR="00C01E12" w:rsidRDefault="00C01E12" w:rsidP="00202501">
            <w:pPr>
              <w:jc w:val="center"/>
            </w:pPr>
            <w:r w:rsidRPr="00482ACC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76" w:type="dxa"/>
            <w:vAlign w:val="center"/>
          </w:tcPr>
          <w:p w14:paraId="2978487F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vAlign w:val="center"/>
          </w:tcPr>
          <w:p w14:paraId="06820615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45301438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608471D9" w14:textId="77777777" w:rsidR="00C01E12" w:rsidRDefault="00C01E12" w:rsidP="00202501">
            <w:pPr>
              <w:jc w:val="center"/>
            </w:pP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541072F0" w14:textId="77777777" w:rsidR="00C01E12" w:rsidRDefault="00C01E12" w:rsidP="00202501">
            <w:pPr>
              <w:jc w:val="center"/>
            </w:pPr>
            <w:r w:rsidRPr="0058784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16164A9D" w14:textId="77777777" w:rsidR="00C01E12" w:rsidRDefault="00C01E12" w:rsidP="00202501">
            <w:pPr>
              <w:jc w:val="center"/>
            </w:pPr>
            <w:r w:rsidRPr="0058784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70393250" w14:textId="77777777" w:rsidR="00C01E12" w:rsidRDefault="00C01E12" w:rsidP="00202501">
            <w:pPr>
              <w:jc w:val="center"/>
            </w:pPr>
            <w:r w:rsidRPr="0058784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shd w:val="clear" w:color="auto" w:fill="C1E4F5" w:themeFill="accent1" w:themeFillTint="33"/>
            <w:vAlign w:val="center"/>
          </w:tcPr>
          <w:p w14:paraId="5D4C19A0" w14:textId="77777777" w:rsidR="00C01E12" w:rsidRDefault="00C01E12" w:rsidP="00202501">
            <w:pPr>
              <w:jc w:val="center"/>
            </w:pPr>
            <w:r w:rsidRPr="0058784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4B8004FD" w14:textId="77777777" w:rsidR="00C01E12" w:rsidRDefault="00C01E12" w:rsidP="00202501">
            <w:pPr>
              <w:jc w:val="center"/>
            </w:pPr>
            <w:r w:rsidRPr="00587848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C01E12" w14:paraId="30A40F60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4A6884EA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 KIZAĞI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26BFEC43" w14:textId="77777777" w:rsidR="00C01E12" w:rsidRDefault="00C01E12" w:rsidP="00202501">
            <w:pPr>
              <w:jc w:val="center"/>
            </w:pPr>
            <w:r w:rsidRPr="00482ACC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68" w:type="dxa"/>
            <w:vAlign w:val="center"/>
          </w:tcPr>
          <w:p w14:paraId="2BD7855B" w14:textId="77777777" w:rsidR="00C01E12" w:rsidRDefault="00C01E12" w:rsidP="00202501">
            <w:pPr>
              <w:jc w:val="center"/>
            </w:pPr>
          </w:p>
        </w:tc>
        <w:tc>
          <w:tcPr>
            <w:tcW w:w="676" w:type="dxa"/>
            <w:vAlign w:val="center"/>
          </w:tcPr>
          <w:p w14:paraId="0623C4AF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shd w:val="clear" w:color="auto" w:fill="FFFF00"/>
            <w:vAlign w:val="center"/>
          </w:tcPr>
          <w:p w14:paraId="253D3223" w14:textId="77777777" w:rsidR="00C01E12" w:rsidRDefault="00C01E12" w:rsidP="00202501">
            <w:pPr>
              <w:jc w:val="center"/>
            </w:pPr>
            <w:r w:rsidRPr="00AF024F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FFFF00"/>
            <w:vAlign w:val="center"/>
          </w:tcPr>
          <w:p w14:paraId="37B923E9" w14:textId="77777777" w:rsidR="00C01E12" w:rsidRDefault="00C01E12" w:rsidP="00202501">
            <w:pPr>
              <w:jc w:val="center"/>
            </w:pPr>
            <w:r w:rsidRPr="00AF024F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8DD873" w:themeFill="accent6" w:themeFillTint="99"/>
            <w:vAlign w:val="center"/>
          </w:tcPr>
          <w:p w14:paraId="54A36827" w14:textId="77777777" w:rsidR="00C01E12" w:rsidRDefault="00C01E12" w:rsidP="00202501">
            <w:pPr>
              <w:jc w:val="center"/>
            </w:pPr>
            <w:r w:rsidRPr="00AF024F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3" w:type="dxa"/>
            <w:vAlign w:val="center"/>
          </w:tcPr>
          <w:p w14:paraId="1BDF7716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66E85571" w14:textId="77777777" w:rsidR="00C01E12" w:rsidRDefault="00C01E12" w:rsidP="00202501">
            <w:pPr>
              <w:jc w:val="center"/>
            </w:pPr>
          </w:p>
        </w:tc>
        <w:tc>
          <w:tcPr>
            <w:tcW w:w="668" w:type="dxa"/>
            <w:vAlign w:val="center"/>
          </w:tcPr>
          <w:p w14:paraId="7A22B0B4" w14:textId="77777777" w:rsidR="00C01E12" w:rsidRDefault="00C01E12" w:rsidP="00202501">
            <w:pPr>
              <w:jc w:val="center"/>
            </w:pPr>
          </w:p>
        </w:tc>
        <w:tc>
          <w:tcPr>
            <w:tcW w:w="644" w:type="dxa"/>
            <w:vAlign w:val="center"/>
          </w:tcPr>
          <w:p w14:paraId="1FE1F5BC" w14:textId="77777777" w:rsidR="00C01E12" w:rsidRDefault="00C01E12" w:rsidP="00202501">
            <w:pPr>
              <w:jc w:val="center"/>
            </w:pPr>
          </w:p>
        </w:tc>
        <w:tc>
          <w:tcPr>
            <w:tcW w:w="718" w:type="dxa"/>
            <w:vAlign w:val="center"/>
          </w:tcPr>
          <w:p w14:paraId="3A9CE904" w14:textId="77777777" w:rsidR="00C01E12" w:rsidRDefault="00C01E12" w:rsidP="00202501">
            <w:pPr>
              <w:jc w:val="center"/>
            </w:pPr>
          </w:p>
        </w:tc>
      </w:tr>
      <w:tr w:rsidR="00C01E12" w14:paraId="364ACAF7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20EEB64F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KAYAK</w:t>
            </w:r>
          </w:p>
        </w:tc>
        <w:tc>
          <w:tcPr>
            <w:tcW w:w="708" w:type="dxa"/>
            <w:vAlign w:val="center"/>
          </w:tcPr>
          <w:p w14:paraId="00D4C5C7" w14:textId="77777777" w:rsidR="00C01E12" w:rsidRDefault="00C01E12" w:rsidP="00202501">
            <w:pPr>
              <w:jc w:val="center"/>
            </w:pPr>
          </w:p>
        </w:tc>
        <w:tc>
          <w:tcPr>
            <w:tcW w:w="768" w:type="dxa"/>
            <w:shd w:val="clear" w:color="auto" w:fill="FFC000"/>
            <w:vAlign w:val="center"/>
          </w:tcPr>
          <w:p w14:paraId="7DB404EF" w14:textId="77777777" w:rsidR="00C01E12" w:rsidRDefault="00C01E12" w:rsidP="00202501">
            <w:pPr>
              <w:jc w:val="center"/>
            </w:pPr>
            <w:r w:rsidRPr="00F10BFC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76" w:type="dxa"/>
            <w:vAlign w:val="center"/>
          </w:tcPr>
          <w:p w14:paraId="7E2E3404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vAlign w:val="center"/>
          </w:tcPr>
          <w:p w14:paraId="4D8E781C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6DA2B158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157A81BF" w14:textId="77777777" w:rsidR="00C01E12" w:rsidRDefault="00C01E12" w:rsidP="00202501">
            <w:pPr>
              <w:jc w:val="center"/>
            </w:pP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17D02AC5" w14:textId="77777777" w:rsidR="00C01E12" w:rsidRDefault="00C01E12" w:rsidP="00202501">
            <w:pPr>
              <w:jc w:val="center"/>
            </w:pPr>
            <w:r w:rsidRPr="00FE136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28058BC1" w14:textId="77777777" w:rsidR="00C01E12" w:rsidRDefault="00C01E12" w:rsidP="00202501">
            <w:pPr>
              <w:jc w:val="center"/>
            </w:pPr>
            <w:r w:rsidRPr="00FE136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77CF29D3" w14:textId="77777777" w:rsidR="00C01E12" w:rsidRDefault="00C01E12" w:rsidP="00202501">
            <w:pPr>
              <w:jc w:val="center"/>
            </w:pPr>
            <w:r w:rsidRPr="00FE136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shd w:val="clear" w:color="auto" w:fill="C1E4F5" w:themeFill="accent1" w:themeFillTint="33"/>
            <w:vAlign w:val="center"/>
          </w:tcPr>
          <w:p w14:paraId="61848520" w14:textId="77777777" w:rsidR="00C01E12" w:rsidRDefault="00C01E12" w:rsidP="00202501">
            <w:pPr>
              <w:jc w:val="center"/>
            </w:pPr>
            <w:r w:rsidRPr="00FE136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33F41808" w14:textId="77777777" w:rsidR="00C01E12" w:rsidRDefault="00C01E12" w:rsidP="00202501">
            <w:pPr>
              <w:jc w:val="center"/>
            </w:pPr>
            <w:r w:rsidRPr="00FE136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C01E12" w14:paraId="2D580EFB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6E593A52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UZMAN ANTRENÖR EĞİTİMİ</w:t>
            </w:r>
          </w:p>
        </w:tc>
        <w:tc>
          <w:tcPr>
            <w:tcW w:w="708" w:type="dxa"/>
            <w:vAlign w:val="center"/>
          </w:tcPr>
          <w:p w14:paraId="701F5EC3" w14:textId="77777777" w:rsidR="00C01E12" w:rsidRDefault="00C01E12" w:rsidP="00202501">
            <w:pPr>
              <w:jc w:val="center"/>
            </w:pPr>
          </w:p>
        </w:tc>
        <w:tc>
          <w:tcPr>
            <w:tcW w:w="768" w:type="dxa"/>
            <w:shd w:val="clear" w:color="auto" w:fill="FFC000"/>
            <w:vAlign w:val="center"/>
          </w:tcPr>
          <w:p w14:paraId="7E834C28" w14:textId="77777777" w:rsidR="00C01E12" w:rsidRDefault="00C01E12" w:rsidP="00202501">
            <w:pPr>
              <w:jc w:val="center"/>
            </w:pPr>
            <w:r w:rsidRPr="00F10BFC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76" w:type="dxa"/>
            <w:vAlign w:val="center"/>
          </w:tcPr>
          <w:p w14:paraId="0E0D9B56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vAlign w:val="center"/>
          </w:tcPr>
          <w:p w14:paraId="3B0CEF02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7A3A057A" w14:textId="77777777" w:rsidR="00C01E12" w:rsidRDefault="00C01E12" w:rsidP="00202501">
            <w:pPr>
              <w:jc w:val="center"/>
            </w:pPr>
          </w:p>
        </w:tc>
        <w:tc>
          <w:tcPr>
            <w:tcW w:w="704" w:type="dxa"/>
            <w:vAlign w:val="center"/>
          </w:tcPr>
          <w:p w14:paraId="1EF10CCA" w14:textId="77777777" w:rsidR="00C01E12" w:rsidRDefault="00C01E12" w:rsidP="00202501">
            <w:pPr>
              <w:jc w:val="center"/>
            </w:pP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2084516A" w14:textId="77777777" w:rsidR="00C01E12" w:rsidRDefault="00C01E12" w:rsidP="00202501">
            <w:pPr>
              <w:jc w:val="center"/>
            </w:pPr>
            <w:r w:rsidRPr="00FB28C3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0F34138C" w14:textId="77777777" w:rsidR="00C01E12" w:rsidRDefault="00C01E12" w:rsidP="00202501">
            <w:pPr>
              <w:jc w:val="center"/>
            </w:pPr>
            <w:r w:rsidRPr="00FB28C3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5BDE92A3" w14:textId="77777777" w:rsidR="00C01E12" w:rsidRDefault="00C01E12" w:rsidP="00202501">
            <w:pPr>
              <w:jc w:val="center"/>
            </w:pPr>
            <w:r w:rsidRPr="00FB28C3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vAlign w:val="center"/>
          </w:tcPr>
          <w:p w14:paraId="04AC5A93" w14:textId="77777777" w:rsidR="00C01E12" w:rsidRDefault="00C01E12" w:rsidP="00202501">
            <w:pPr>
              <w:jc w:val="center"/>
            </w:pPr>
          </w:p>
        </w:tc>
        <w:tc>
          <w:tcPr>
            <w:tcW w:w="718" w:type="dxa"/>
            <w:vAlign w:val="center"/>
          </w:tcPr>
          <w:p w14:paraId="631B6755" w14:textId="77777777" w:rsidR="00C01E12" w:rsidRDefault="00C01E12" w:rsidP="00202501">
            <w:pPr>
              <w:jc w:val="center"/>
            </w:pPr>
          </w:p>
        </w:tc>
      </w:tr>
      <w:tr w:rsidR="00C01E12" w14:paraId="3750FFBE" w14:textId="77777777" w:rsidTr="00202501">
        <w:trPr>
          <w:trHeight w:val="564"/>
        </w:trPr>
        <w:tc>
          <w:tcPr>
            <w:tcW w:w="1364" w:type="dxa"/>
            <w:vAlign w:val="center"/>
          </w:tcPr>
          <w:p w14:paraId="26438AA0" w14:textId="77777777" w:rsidR="00C01E12" w:rsidRPr="003509F4" w:rsidRDefault="00C01E12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KONAKLAMA</w:t>
            </w:r>
          </w:p>
        </w:tc>
        <w:tc>
          <w:tcPr>
            <w:tcW w:w="708" w:type="dxa"/>
            <w:vAlign w:val="center"/>
          </w:tcPr>
          <w:p w14:paraId="0829F4FE" w14:textId="77777777" w:rsidR="00C01E12" w:rsidRDefault="00C01E12" w:rsidP="00202501">
            <w:pPr>
              <w:jc w:val="center"/>
            </w:pPr>
          </w:p>
        </w:tc>
        <w:tc>
          <w:tcPr>
            <w:tcW w:w="768" w:type="dxa"/>
            <w:vAlign w:val="center"/>
          </w:tcPr>
          <w:p w14:paraId="4CA87815" w14:textId="77777777" w:rsidR="00C01E12" w:rsidRDefault="00C01E12" w:rsidP="00202501">
            <w:pPr>
              <w:jc w:val="center"/>
            </w:pPr>
          </w:p>
        </w:tc>
        <w:tc>
          <w:tcPr>
            <w:tcW w:w="676" w:type="dxa"/>
            <w:vAlign w:val="center"/>
          </w:tcPr>
          <w:p w14:paraId="7613A63A" w14:textId="77777777" w:rsidR="00C01E12" w:rsidRDefault="00C01E12" w:rsidP="00202501">
            <w:pPr>
              <w:jc w:val="center"/>
            </w:pPr>
          </w:p>
        </w:tc>
        <w:tc>
          <w:tcPr>
            <w:tcW w:w="731" w:type="dxa"/>
            <w:shd w:val="clear" w:color="auto" w:fill="FFFF00"/>
            <w:vAlign w:val="center"/>
          </w:tcPr>
          <w:p w14:paraId="6ADCEEC9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FFFF00"/>
            <w:vAlign w:val="center"/>
          </w:tcPr>
          <w:p w14:paraId="38C18EA1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8DD873" w:themeFill="accent6" w:themeFillTint="99"/>
            <w:vAlign w:val="center"/>
          </w:tcPr>
          <w:p w14:paraId="748988D5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3" w:type="dxa"/>
            <w:shd w:val="clear" w:color="auto" w:fill="8DD873" w:themeFill="accent6" w:themeFillTint="99"/>
            <w:vAlign w:val="center"/>
          </w:tcPr>
          <w:p w14:paraId="5B53451E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04" w:type="dxa"/>
            <w:shd w:val="clear" w:color="auto" w:fill="4C94D8" w:themeFill="text2" w:themeFillTint="80"/>
            <w:vAlign w:val="center"/>
          </w:tcPr>
          <w:p w14:paraId="248F85EA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68" w:type="dxa"/>
            <w:shd w:val="clear" w:color="auto" w:fill="4C94D8" w:themeFill="text2" w:themeFillTint="80"/>
            <w:vAlign w:val="center"/>
          </w:tcPr>
          <w:p w14:paraId="311118B5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644" w:type="dxa"/>
            <w:shd w:val="clear" w:color="auto" w:fill="C1E4F5" w:themeFill="accent1" w:themeFillTint="33"/>
            <w:vAlign w:val="center"/>
          </w:tcPr>
          <w:p w14:paraId="77EDA228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718" w:type="dxa"/>
            <w:shd w:val="clear" w:color="auto" w:fill="C1E4F5" w:themeFill="accent1" w:themeFillTint="33"/>
            <w:vAlign w:val="center"/>
          </w:tcPr>
          <w:p w14:paraId="7272C087" w14:textId="77777777" w:rsidR="00C01E12" w:rsidRDefault="00C01E12" w:rsidP="00202501">
            <w:pPr>
              <w:jc w:val="center"/>
            </w:pPr>
            <w:r w:rsidRPr="00943A38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C01E12" w14:paraId="07AC3CC4" w14:textId="77777777" w:rsidTr="00202501">
        <w:trPr>
          <w:trHeight w:val="594"/>
        </w:trPr>
        <w:tc>
          <w:tcPr>
            <w:tcW w:w="1364" w:type="dxa"/>
            <w:vAlign w:val="center"/>
          </w:tcPr>
          <w:p w14:paraId="396FE9E0" w14:textId="73C5138F" w:rsidR="00C01E12" w:rsidRPr="003509F4" w:rsidRDefault="00B90830" w:rsidP="002025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ÜCRET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156C05A7" w14:textId="261DC845" w:rsidR="00C01E12" w:rsidRPr="00482ACC" w:rsidRDefault="000219A0" w:rsidP="002025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</w:t>
            </w:r>
            <w:r w:rsidR="00244B3A">
              <w:rPr>
                <w:b/>
                <w:sz w:val="16"/>
                <w:szCs w:val="16"/>
              </w:rPr>
              <w:t xml:space="preserve"> TL</w:t>
            </w:r>
          </w:p>
        </w:tc>
        <w:tc>
          <w:tcPr>
            <w:tcW w:w="768" w:type="dxa"/>
            <w:shd w:val="clear" w:color="auto" w:fill="FFC000"/>
            <w:vAlign w:val="center"/>
          </w:tcPr>
          <w:p w14:paraId="6C2191E3" w14:textId="2ACF05F1" w:rsidR="00C01E12" w:rsidRPr="00482ACC" w:rsidRDefault="000219A0" w:rsidP="002025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1900</w:t>
            </w:r>
            <w:r w:rsidR="00244B3A">
              <w:rPr>
                <w:b/>
                <w:sz w:val="16"/>
                <w:szCs w:val="16"/>
              </w:rPr>
              <w:t xml:space="preserve"> TL</w:t>
            </w:r>
          </w:p>
        </w:tc>
        <w:tc>
          <w:tcPr>
            <w:tcW w:w="676" w:type="dxa"/>
            <w:vAlign w:val="center"/>
          </w:tcPr>
          <w:p w14:paraId="5EE69079" w14:textId="77777777" w:rsidR="00C01E12" w:rsidRPr="00482ACC" w:rsidRDefault="00C01E12" w:rsidP="002025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FFFF00"/>
            <w:vAlign w:val="center"/>
          </w:tcPr>
          <w:p w14:paraId="4E415815" w14:textId="6D58A6AE" w:rsidR="00C01E12" w:rsidRPr="00482ACC" w:rsidRDefault="00244B3A" w:rsidP="000219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219A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00 TL</w:t>
            </w:r>
          </w:p>
        </w:tc>
        <w:tc>
          <w:tcPr>
            <w:tcW w:w="1407" w:type="dxa"/>
            <w:gridSpan w:val="2"/>
            <w:shd w:val="clear" w:color="auto" w:fill="8DD873" w:themeFill="accent6" w:themeFillTint="99"/>
            <w:vAlign w:val="center"/>
          </w:tcPr>
          <w:p w14:paraId="3BDD0D93" w14:textId="3D9E9DD0" w:rsidR="00C01E12" w:rsidRPr="00482ACC" w:rsidRDefault="000219A0" w:rsidP="002025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  <w:r w:rsidR="00244B3A">
              <w:rPr>
                <w:b/>
                <w:sz w:val="16"/>
                <w:szCs w:val="16"/>
              </w:rPr>
              <w:t>50 TL</w:t>
            </w:r>
          </w:p>
        </w:tc>
        <w:tc>
          <w:tcPr>
            <w:tcW w:w="1372" w:type="dxa"/>
            <w:gridSpan w:val="2"/>
            <w:shd w:val="clear" w:color="auto" w:fill="4C94D8" w:themeFill="text2" w:themeFillTint="80"/>
            <w:vAlign w:val="center"/>
          </w:tcPr>
          <w:p w14:paraId="2A5E821E" w14:textId="14E17674" w:rsidR="00C01E12" w:rsidRPr="00482ACC" w:rsidRDefault="000219A0" w:rsidP="002025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</w:t>
            </w:r>
            <w:r w:rsidR="00244B3A">
              <w:rPr>
                <w:b/>
                <w:sz w:val="16"/>
                <w:szCs w:val="16"/>
              </w:rPr>
              <w:t>0 TL</w:t>
            </w:r>
          </w:p>
        </w:tc>
        <w:tc>
          <w:tcPr>
            <w:tcW w:w="1362" w:type="dxa"/>
            <w:gridSpan w:val="2"/>
            <w:shd w:val="clear" w:color="auto" w:fill="C1E4F5" w:themeFill="accent1" w:themeFillTint="33"/>
            <w:vAlign w:val="center"/>
          </w:tcPr>
          <w:p w14:paraId="06B277D8" w14:textId="67063FF4" w:rsidR="00C01E12" w:rsidRPr="00482ACC" w:rsidRDefault="000219A0" w:rsidP="002025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  <w:r w:rsidR="00244B3A">
              <w:rPr>
                <w:b/>
                <w:sz w:val="16"/>
                <w:szCs w:val="16"/>
              </w:rPr>
              <w:t>50 TL</w:t>
            </w:r>
          </w:p>
        </w:tc>
      </w:tr>
    </w:tbl>
    <w:p w14:paraId="722902AF" w14:textId="75A9476D" w:rsidR="00C01E12" w:rsidRDefault="00F315EB" w:rsidP="00C01E12">
      <w:pPr>
        <w:pStyle w:val="NormalWeb"/>
      </w:pPr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2D9C8C91" w14:textId="5F7A6A21" w:rsidR="00C01E12" w:rsidRDefault="00C01E12" w:rsidP="00C01E12">
      <w:pPr>
        <w:pStyle w:val="NormalWeb"/>
      </w:pPr>
      <w:r>
        <w:rPr>
          <w:rStyle w:val="Gl"/>
          <w:rFonts w:eastAsiaTheme="majorEastAsia"/>
        </w:rPr>
        <w:lastRenderedPageBreak/>
        <w:t>ETKİNLİK PROGRAM ve PEKET DETAYLARI</w:t>
      </w:r>
      <w:r>
        <w:br/>
      </w:r>
      <w:r w:rsidR="0001183E">
        <w:t xml:space="preserve">Isparta </w:t>
      </w:r>
      <w:proofErr w:type="spellStart"/>
      <w:r w:rsidR="0001183E">
        <w:t>Davraz</w:t>
      </w:r>
      <w:proofErr w:type="spellEnd"/>
      <w:r>
        <w:t xml:space="preserve"> Kayak Etkinliği (</w:t>
      </w:r>
      <w:r w:rsidR="0001183E">
        <w:t xml:space="preserve">14-15 Şubat </w:t>
      </w:r>
      <w:r>
        <w:t>2025)</w:t>
      </w:r>
    </w:p>
    <w:p w14:paraId="69C95311" w14:textId="77777777" w:rsidR="00C01E12" w:rsidRDefault="00C01E12" w:rsidP="00C01E12">
      <w:pPr>
        <w:pStyle w:val="NormalWeb"/>
      </w:pPr>
      <w:r w:rsidRPr="00376A78">
        <w:rPr>
          <w:rStyle w:val="Gl"/>
          <w:rFonts w:eastAsiaTheme="majorEastAsia"/>
          <w:highlight w:val="darkYellow"/>
        </w:rPr>
        <w:t>STANDART PAKET:</w:t>
      </w:r>
      <w:r>
        <w:br/>
        <w:t xml:space="preserve">Bu paketi seçen katılımcılar günübirlik bir programa </w:t>
      </w:r>
      <w:proofErr w:type="gramStart"/>
      <w:r>
        <w:t>dahil</w:t>
      </w:r>
      <w:proofErr w:type="gramEnd"/>
      <w:r>
        <w:t xml:space="preserve"> olurlar.</w:t>
      </w:r>
    </w:p>
    <w:p w14:paraId="6B849C73" w14:textId="77777777" w:rsidR="00C01E12" w:rsidRDefault="00C01E12" w:rsidP="00C01E12">
      <w:pPr>
        <w:pStyle w:val="NormalWeb"/>
      </w:pPr>
      <w:r>
        <w:t>Tur Programı:</w:t>
      </w:r>
    </w:p>
    <w:p w14:paraId="5972C97C" w14:textId="11A0C7E1" w:rsidR="00C01E12" w:rsidRDefault="00C01E12" w:rsidP="00C01E12">
      <w:pPr>
        <w:pStyle w:val="NormalWeb"/>
      </w:pPr>
      <w:r>
        <w:t xml:space="preserve">*Gece </w:t>
      </w:r>
      <w:proofErr w:type="gramStart"/>
      <w:r>
        <w:t>04:00</w:t>
      </w:r>
      <w:proofErr w:type="gramEnd"/>
      <w:r>
        <w:t>    - Eğitim Fakültesi çıkış</w:t>
      </w:r>
      <w:r w:rsidR="00B90830">
        <w:t>.</w:t>
      </w:r>
    </w:p>
    <w:p w14:paraId="23A86E7E" w14:textId="7DCF37E8" w:rsidR="00C01E12" w:rsidRDefault="00B90830" w:rsidP="00C01E12">
      <w:pPr>
        <w:pStyle w:val="NormalWeb"/>
      </w:pPr>
      <w:r>
        <w:t xml:space="preserve">*Sabah </w:t>
      </w:r>
      <w:proofErr w:type="gramStart"/>
      <w:r>
        <w:t>08:30</w:t>
      </w:r>
      <w:proofErr w:type="gramEnd"/>
      <w:r>
        <w:t xml:space="preserve">  - Isparta </w:t>
      </w:r>
      <w:proofErr w:type="spellStart"/>
      <w:r>
        <w:t>Davraz</w:t>
      </w:r>
      <w:proofErr w:type="spellEnd"/>
      <w:r>
        <w:t xml:space="preserve"> Kayak Merkezi</w:t>
      </w:r>
      <w:r w:rsidR="00C01E12">
        <w:t xml:space="preserve"> varış ve çorba ikramı</w:t>
      </w:r>
      <w:r>
        <w:t>.</w:t>
      </w:r>
    </w:p>
    <w:p w14:paraId="0FA3A674" w14:textId="77777777" w:rsidR="00C01E12" w:rsidRDefault="00C01E12" w:rsidP="00C01E12">
      <w:pPr>
        <w:pStyle w:val="NormalWeb"/>
      </w:pPr>
      <w:r>
        <w:t>*Birinci tercih; Kar Kızağı etkinliğine gelecek olan personelimize kar kızaklarının teslim edilmesi (Kar kızağı etkinliğine başvuru sayısı fazla olursa birkaç kişi ile birlikte kullanılacaktır.) </w:t>
      </w:r>
    </w:p>
    <w:p w14:paraId="143558FB" w14:textId="7D9F77A9" w:rsidR="00C01E12" w:rsidRDefault="00C01E12" w:rsidP="00C01E12">
      <w:pPr>
        <w:pStyle w:val="NormalWeb"/>
      </w:pPr>
      <w:r>
        <w:t xml:space="preserve">Standart paketin bu seçeneği ulaşım masrafı, çorba ikramı, </w:t>
      </w:r>
      <w:r w:rsidR="00244B3A">
        <w:t>köfte</w:t>
      </w:r>
      <w:r>
        <w:t xml:space="preserve"> ekmek, kar kız</w:t>
      </w:r>
      <w:r w:rsidR="00B90830">
        <w:t xml:space="preserve">ağından oluşmaktadır. Ücreti </w:t>
      </w:r>
      <w:r w:rsidR="000219A0">
        <w:t>10</w:t>
      </w:r>
      <w:r w:rsidR="00244B3A">
        <w:t>00</w:t>
      </w:r>
      <w:r>
        <w:t xml:space="preserve"> liradır.</w:t>
      </w:r>
    </w:p>
    <w:p w14:paraId="5DA3486F" w14:textId="77777777" w:rsidR="00C01E12" w:rsidRDefault="00C01E12" w:rsidP="00C01E12">
      <w:pPr>
        <w:pStyle w:val="NormalWeb"/>
      </w:pPr>
      <w:r>
        <w:t>*İkinci tercih; Standart Donanım ve Eğitim almak isteyen personelimize malzemelerin teslim edilmesi - Standart donanım malzemeleri teslim edilir. </w:t>
      </w:r>
    </w:p>
    <w:p w14:paraId="5C1EAD74" w14:textId="2C8980E7" w:rsidR="00C01E12" w:rsidRDefault="00C01E12" w:rsidP="00C01E12">
      <w:pPr>
        <w:pStyle w:val="NormalWeb"/>
      </w:pPr>
      <w:r>
        <w:t xml:space="preserve">Standart paketin bu seçeneği ulaşım masrafı, çorba ikramı, </w:t>
      </w:r>
      <w:r w:rsidR="00244B3A">
        <w:t>köfte</w:t>
      </w:r>
      <w:r>
        <w:t xml:space="preserve"> ekmek, standart donanım ve uzman </w:t>
      </w:r>
      <w:proofErr w:type="gramStart"/>
      <w:r>
        <w:t>antrenör</w:t>
      </w:r>
      <w:proofErr w:type="gramEnd"/>
      <w:r>
        <w:t xml:space="preserve"> eğit</w:t>
      </w:r>
      <w:r w:rsidR="00B90830">
        <w:t xml:space="preserve">iminden oluşmaktadır. Ücreti </w:t>
      </w:r>
      <w:r w:rsidR="000219A0">
        <w:t>19</w:t>
      </w:r>
      <w:r w:rsidR="00244B3A">
        <w:t>00</w:t>
      </w:r>
      <w:r>
        <w:t xml:space="preserve"> liradır.</w:t>
      </w:r>
    </w:p>
    <w:p w14:paraId="1FF120E5" w14:textId="1087FF61" w:rsidR="00C01E12" w:rsidRDefault="00C01E12" w:rsidP="00C01E12">
      <w:pPr>
        <w:pStyle w:val="NormalWeb"/>
      </w:pPr>
      <w:r>
        <w:t xml:space="preserve">*Öğle Yemeği  - </w:t>
      </w:r>
      <w:proofErr w:type="gramStart"/>
      <w:r>
        <w:t>13:00</w:t>
      </w:r>
      <w:proofErr w:type="gramEnd"/>
      <w:r>
        <w:t xml:space="preserve"> </w:t>
      </w:r>
      <w:r w:rsidR="00244B3A">
        <w:t>köfte Ekmek</w:t>
      </w:r>
    </w:p>
    <w:p w14:paraId="0087BE4C" w14:textId="77777777" w:rsidR="00C01E12" w:rsidRDefault="00C01E12" w:rsidP="00C01E12">
      <w:pPr>
        <w:pStyle w:val="NormalWeb"/>
      </w:pPr>
      <w:r>
        <w:t>*Dönüş            - </w:t>
      </w:r>
      <w:proofErr w:type="gramStart"/>
      <w:r>
        <w:t>17:30</w:t>
      </w:r>
      <w:proofErr w:type="gramEnd"/>
      <w:r>
        <w:t xml:space="preserve"> toplanma saati</w:t>
      </w:r>
    </w:p>
    <w:p w14:paraId="729C1990" w14:textId="77777777" w:rsidR="00C01E12" w:rsidRDefault="00C01E12" w:rsidP="00C01E12">
      <w:pPr>
        <w:pStyle w:val="NormalWeb"/>
      </w:pPr>
      <w:r w:rsidRPr="00376A78">
        <w:rPr>
          <w:rStyle w:val="Gl"/>
          <w:rFonts w:eastAsiaTheme="majorEastAsia"/>
          <w:highlight w:val="darkYellow"/>
        </w:rPr>
        <w:t>GÜMÜŞ PAKET:</w:t>
      </w:r>
    </w:p>
    <w:p w14:paraId="698D8CBE" w14:textId="77777777" w:rsidR="00C01E12" w:rsidRDefault="00C01E12" w:rsidP="00C01E12">
      <w:pPr>
        <w:pStyle w:val="NormalWeb"/>
      </w:pPr>
      <w:r>
        <w:t xml:space="preserve">Bu paketi seçen katılımcılar konaklamalı bir pakete </w:t>
      </w:r>
      <w:proofErr w:type="gramStart"/>
      <w:r>
        <w:t>dahil</w:t>
      </w:r>
      <w:proofErr w:type="gramEnd"/>
      <w:r>
        <w:t xml:space="preserve"> olmaktadır.</w:t>
      </w:r>
    </w:p>
    <w:p w14:paraId="765D3BE6" w14:textId="77777777" w:rsidR="00C01E12" w:rsidRDefault="00C01E12" w:rsidP="00C01E12">
      <w:pPr>
        <w:pStyle w:val="NormalWeb"/>
      </w:pPr>
      <w:r>
        <w:t>Tur Programı:</w:t>
      </w:r>
    </w:p>
    <w:p w14:paraId="71CFCF74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1.Gün</w:t>
      </w:r>
    </w:p>
    <w:p w14:paraId="4C567A5E" w14:textId="77777777" w:rsidR="00C01E12" w:rsidRDefault="00C01E12" w:rsidP="00C01E12">
      <w:pPr>
        <w:pStyle w:val="NormalWeb"/>
      </w:pPr>
      <w:r>
        <w:t xml:space="preserve">*Gece </w:t>
      </w:r>
      <w:proofErr w:type="gramStart"/>
      <w:r>
        <w:t>04:00</w:t>
      </w:r>
      <w:proofErr w:type="gramEnd"/>
      <w:r>
        <w:t>    - Eğitim Fakültesi çıkış</w:t>
      </w:r>
    </w:p>
    <w:p w14:paraId="2CA15146" w14:textId="4DB55CE1" w:rsidR="00C01E12" w:rsidRDefault="00C01E12" w:rsidP="00C01E12">
      <w:pPr>
        <w:pStyle w:val="NormalWeb"/>
      </w:pPr>
      <w:r>
        <w:t xml:space="preserve">*Sabah </w:t>
      </w:r>
      <w:proofErr w:type="gramStart"/>
      <w:r>
        <w:t>07:30</w:t>
      </w:r>
      <w:proofErr w:type="gramEnd"/>
      <w:r>
        <w:t xml:space="preserve">  - </w:t>
      </w:r>
      <w:r w:rsidR="00B90830" w:rsidRPr="00B90830">
        <w:t xml:space="preserve">Isparta </w:t>
      </w:r>
      <w:proofErr w:type="spellStart"/>
      <w:r w:rsidR="00B90830" w:rsidRPr="00B90830">
        <w:t>Davraz</w:t>
      </w:r>
      <w:proofErr w:type="spellEnd"/>
      <w:r w:rsidR="00B90830" w:rsidRPr="00B90830">
        <w:t xml:space="preserve"> Kayak Merkezi varış ve çorba ikramı.</w:t>
      </w:r>
    </w:p>
    <w:p w14:paraId="43B7BE33" w14:textId="77777777" w:rsidR="00C01E12" w:rsidRDefault="00C01E12" w:rsidP="00C01E12">
      <w:pPr>
        <w:pStyle w:val="NormalWeb"/>
      </w:pPr>
      <w:r>
        <w:t>*Kar Kızağı etkinliği için personelimize kar kızaklarının teslim edilmesi (Kar kızağı etkinliğine başvuru sayısı fazla olursa birkaç kişi ile birlikte kullanılacaktır.) </w:t>
      </w:r>
    </w:p>
    <w:p w14:paraId="7B088736" w14:textId="11AC133B" w:rsidR="00C01E12" w:rsidRDefault="00C01E12" w:rsidP="00C01E12">
      <w:pPr>
        <w:pStyle w:val="NormalWeb"/>
      </w:pPr>
      <w:r>
        <w:t xml:space="preserve">*Öğle Yemeği  - </w:t>
      </w:r>
      <w:proofErr w:type="gramStart"/>
      <w:r>
        <w:t>13:00</w:t>
      </w:r>
      <w:proofErr w:type="gramEnd"/>
      <w:r>
        <w:t xml:space="preserve"> </w:t>
      </w:r>
      <w:r w:rsidR="00244B3A">
        <w:t>köfte Ekmek</w:t>
      </w:r>
    </w:p>
    <w:p w14:paraId="113816E9" w14:textId="77777777" w:rsidR="00C01E12" w:rsidRDefault="00C01E12" w:rsidP="00C01E12">
      <w:pPr>
        <w:pStyle w:val="NormalWeb"/>
      </w:pPr>
      <w:r>
        <w:t>*</w:t>
      </w:r>
      <w:proofErr w:type="gramStart"/>
      <w:r>
        <w:t>17:30</w:t>
      </w:r>
      <w:proofErr w:type="gramEnd"/>
      <w:r>
        <w:t>              - Toplanma saati</w:t>
      </w:r>
    </w:p>
    <w:p w14:paraId="2E8ED5BB" w14:textId="38AA3B14" w:rsidR="00F315EB" w:rsidRDefault="00C01E12" w:rsidP="00C01E12">
      <w:pPr>
        <w:pStyle w:val="NormalWeb"/>
      </w:pPr>
      <w:r>
        <w:t>*</w:t>
      </w:r>
      <w:proofErr w:type="gramStart"/>
      <w:r>
        <w:t>17:30</w:t>
      </w:r>
      <w:proofErr w:type="gramEnd"/>
      <w:r>
        <w:t xml:space="preserve"> - 19:30  - Akşam yemeği için serbest zaman</w:t>
      </w:r>
    </w:p>
    <w:p w14:paraId="062A2977" w14:textId="6DB5A924" w:rsidR="00C01E12" w:rsidRDefault="00B90830" w:rsidP="00C01E12">
      <w:pPr>
        <w:pStyle w:val="NormalWeb"/>
      </w:pPr>
      <w:r>
        <w:lastRenderedPageBreak/>
        <w:t>*</w:t>
      </w:r>
      <w:proofErr w:type="gramStart"/>
      <w:r>
        <w:t>19:30</w:t>
      </w:r>
      <w:r w:rsidR="00C01E12">
        <w:t>0</w:t>
      </w:r>
      <w:proofErr w:type="gramEnd"/>
      <w:r w:rsidR="00C01E12">
        <w:t>              - Konaklama alanlarına geçiş</w:t>
      </w:r>
    </w:p>
    <w:p w14:paraId="1A85767A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2.Gün:</w:t>
      </w:r>
    </w:p>
    <w:p w14:paraId="0D1EDB4C" w14:textId="5A9C5518" w:rsidR="00C01E12" w:rsidRDefault="00C01E12" w:rsidP="00C01E12">
      <w:pPr>
        <w:pStyle w:val="NormalWeb"/>
      </w:pPr>
      <w:r>
        <w:t>*</w:t>
      </w:r>
      <w:proofErr w:type="gramStart"/>
      <w:r>
        <w:t>08:30</w:t>
      </w:r>
      <w:proofErr w:type="gramEnd"/>
      <w:r>
        <w:t xml:space="preserve">              - </w:t>
      </w:r>
      <w:r w:rsidR="00B90830" w:rsidRPr="00B90830">
        <w:t xml:space="preserve">Isparta </w:t>
      </w:r>
      <w:proofErr w:type="spellStart"/>
      <w:r w:rsidR="00B90830" w:rsidRPr="00B90830">
        <w:t>Davraz</w:t>
      </w:r>
      <w:proofErr w:type="spellEnd"/>
      <w:r w:rsidR="00B90830" w:rsidRPr="00B90830">
        <w:t xml:space="preserve"> Kayak Merkezi varış ve çorba ikramı.</w:t>
      </w:r>
    </w:p>
    <w:p w14:paraId="73CFB631" w14:textId="77777777" w:rsidR="00C01E12" w:rsidRDefault="00C01E12" w:rsidP="00C01E12">
      <w:pPr>
        <w:pStyle w:val="NormalWeb"/>
      </w:pPr>
      <w:r>
        <w:t>*Birinci tercih; Kar Kızağı etkinliğine gelecek olan personelimize kar kızaklarının teslim edilmesi (Kar kızağı etkinliğine başvuru sayısı fazla olursa birkaç kişi ile birlikte kullanılacaktır.) </w:t>
      </w:r>
    </w:p>
    <w:p w14:paraId="028D6FDD" w14:textId="593FFDD4" w:rsidR="00C01E12" w:rsidRDefault="00C01E12" w:rsidP="00C01E12">
      <w:pPr>
        <w:pStyle w:val="NormalWeb"/>
      </w:pPr>
      <w:r>
        <w:t>Gümüş paketin bu seçeneği ulaşım masrafı, çorba ikramı, sucuk ekmek, kar kızağı ve kona</w:t>
      </w:r>
      <w:r w:rsidR="009C6F1E">
        <w:t xml:space="preserve">klamadan oluşmaktadır. Ücreti </w:t>
      </w:r>
      <w:r w:rsidR="000219A0">
        <w:t>22</w:t>
      </w:r>
      <w:r w:rsidR="00244B3A">
        <w:t>00</w:t>
      </w:r>
      <w:r>
        <w:t xml:space="preserve"> liradır.</w:t>
      </w:r>
    </w:p>
    <w:p w14:paraId="070920B8" w14:textId="77777777" w:rsidR="00C01E12" w:rsidRDefault="00C01E12" w:rsidP="00C01E12">
      <w:pPr>
        <w:pStyle w:val="NormalWeb"/>
      </w:pPr>
      <w:r>
        <w:t>*İkinci tercih; Standart Donanım ve Eğitim almak isteyen personelimize malzemelerin teslim edilmesi - Standart donanım malzemeleri teslim edilir. </w:t>
      </w:r>
    </w:p>
    <w:p w14:paraId="0438E580" w14:textId="12812EED" w:rsidR="00C01E12" w:rsidRDefault="00C01E12" w:rsidP="00C01E12">
      <w:pPr>
        <w:pStyle w:val="NormalWeb"/>
      </w:pPr>
      <w:r>
        <w:t xml:space="preserve">Standart paketin bu seçeneği ulaşım masrafı, çorba ikramı, sucuk ekmek, standart donanım, uzman </w:t>
      </w:r>
      <w:proofErr w:type="gramStart"/>
      <w:r>
        <w:t>antrenör</w:t>
      </w:r>
      <w:proofErr w:type="gramEnd"/>
      <w:r>
        <w:t xml:space="preserve"> eğitimi ve konak</w:t>
      </w:r>
      <w:r w:rsidR="009C6F1E">
        <w:t xml:space="preserve">lamadan oluşmaktadır. Ücreti </w:t>
      </w:r>
      <w:r w:rsidR="000219A0">
        <w:t>33</w:t>
      </w:r>
      <w:r w:rsidR="00244B3A">
        <w:t>50</w:t>
      </w:r>
      <w:r>
        <w:t xml:space="preserve"> liradır.</w:t>
      </w:r>
    </w:p>
    <w:p w14:paraId="15C921E1" w14:textId="77777777" w:rsidR="00C01E12" w:rsidRDefault="00C01E12" w:rsidP="00C01E12">
      <w:pPr>
        <w:pStyle w:val="NormalWeb"/>
      </w:pPr>
      <w:r>
        <w:t xml:space="preserve">*Öğle Yemeği  - </w:t>
      </w:r>
      <w:proofErr w:type="gramStart"/>
      <w:r>
        <w:t>13:00</w:t>
      </w:r>
      <w:proofErr w:type="gramEnd"/>
      <w:r>
        <w:t xml:space="preserve"> Sucuk Ekmek(160gr Ekmek, 100gr sucuk)</w:t>
      </w:r>
    </w:p>
    <w:p w14:paraId="60257CC5" w14:textId="77777777" w:rsidR="00C01E12" w:rsidRDefault="00C01E12" w:rsidP="00C01E12">
      <w:pPr>
        <w:pStyle w:val="NormalWeb"/>
      </w:pPr>
      <w:r>
        <w:t>*Dönüş            - </w:t>
      </w:r>
      <w:proofErr w:type="gramStart"/>
      <w:r>
        <w:t>17:30</w:t>
      </w:r>
      <w:proofErr w:type="gramEnd"/>
      <w:r>
        <w:t xml:space="preserve"> toplanma saati</w:t>
      </w:r>
    </w:p>
    <w:p w14:paraId="1930882E" w14:textId="77777777" w:rsidR="00C01E12" w:rsidRDefault="00C01E12" w:rsidP="00C01E12">
      <w:pPr>
        <w:pStyle w:val="NormalWeb"/>
      </w:pPr>
      <w:r w:rsidRPr="00376A78">
        <w:rPr>
          <w:rStyle w:val="Gl"/>
          <w:rFonts w:eastAsiaTheme="majorEastAsia"/>
          <w:highlight w:val="darkYellow"/>
        </w:rPr>
        <w:t>ALTIN PAKET:</w:t>
      </w:r>
    </w:p>
    <w:p w14:paraId="75E514CA" w14:textId="77777777" w:rsidR="00C01E12" w:rsidRDefault="00C01E12" w:rsidP="00C01E12">
      <w:pPr>
        <w:pStyle w:val="NormalWeb"/>
      </w:pPr>
      <w:r>
        <w:t>Bu paketi seçen katılımcılar standart donanım malzemeleri(</w:t>
      </w:r>
      <w:proofErr w:type="spellStart"/>
      <w:proofErr w:type="gramStart"/>
      <w:r>
        <w:t>kask,kayak</w:t>
      </w:r>
      <w:proofErr w:type="spellEnd"/>
      <w:proofErr w:type="gramEnd"/>
      <w:r>
        <w:t xml:space="preserve"> </w:t>
      </w:r>
      <w:proofErr w:type="spellStart"/>
      <w:r>
        <w:t>takımı,ayakkabı,baton</w:t>
      </w:r>
      <w:proofErr w:type="spellEnd"/>
      <w:r>
        <w:t>) ve uzman antrenörler eşliğinde iki gün geçirir.</w:t>
      </w:r>
    </w:p>
    <w:p w14:paraId="705B7F8B" w14:textId="77777777" w:rsidR="00C01E12" w:rsidRDefault="00C01E12" w:rsidP="00C01E12">
      <w:pPr>
        <w:pStyle w:val="NormalWeb"/>
      </w:pPr>
      <w:r>
        <w:t>Tur Programı:</w:t>
      </w:r>
    </w:p>
    <w:p w14:paraId="0138E293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1.Gün</w:t>
      </w:r>
    </w:p>
    <w:p w14:paraId="7E58C43E" w14:textId="77777777" w:rsidR="00C01E12" w:rsidRDefault="00C01E12" w:rsidP="00C01E12">
      <w:pPr>
        <w:pStyle w:val="NormalWeb"/>
      </w:pPr>
      <w:r>
        <w:t xml:space="preserve">*Gece </w:t>
      </w:r>
      <w:proofErr w:type="gramStart"/>
      <w:r>
        <w:t>04:00</w:t>
      </w:r>
      <w:proofErr w:type="gramEnd"/>
      <w:r>
        <w:t>    - Eğitim Fakültesi çıkış</w:t>
      </w:r>
    </w:p>
    <w:p w14:paraId="2E6D6A1F" w14:textId="000C22BF" w:rsidR="00C01E12" w:rsidRDefault="00C01E12" w:rsidP="00C01E12">
      <w:pPr>
        <w:pStyle w:val="NormalWeb"/>
      </w:pPr>
      <w:r>
        <w:t xml:space="preserve">*Sabah </w:t>
      </w:r>
      <w:proofErr w:type="gramStart"/>
      <w:r>
        <w:t>07:30</w:t>
      </w:r>
      <w:proofErr w:type="gramEnd"/>
      <w:r>
        <w:t xml:space="preserve">  - </w:t>
      </w:r>
      <w:r w:rsidR="00B90830" w:rsidRPr="00B90830">
        <w:t xml:space="preserve">Isparta </w:t>
      </w:r>
      <w:proofErr w:type="spellStart"/>
      <w:r w:rsidR="00B90830" w:rsidRPr="00B90830">
        <w:t>Davraz</w:t>
      </w:r>
      <w:proofErr w:type="spellEnd"/>
      <w:r w:rsidR="00B90830" w:rsidRPr="00B90830">
        <w:t xml:space="preserve"> Kayak Merkezi varış ve çorba ikramı.</w:t>
      </w:r>
    </w:p>
    <w:p w14:paraId="368D0659" w14:textId="77777777" w:rsidR="00C01E12" w:rsidRDefault="00C01E12" w:rsidP="00C01E12">
      <w:pPr>
        <w:pStyle w:val="NormalWeb"/>
      </w:pPr>
      <w:r>
        <w:t>*Standart Donanım ve Eğitim almak isteyen personelimize malzemelerin teslim edilmesi - Standart donanım malzemeleri teslim edilir. -</w:t>
      </w:r>
    </w:p>
    <w:p w14:paraId="5B394B10" w14:textId="72B21CD8" w:rsidR="00C01E12" w:rsidRDefault="00C01E12" w:rsidP="00C01E12">
      <w:pPr>
        <w:pStyle w:val="NormalWeb"/>
      </w:pPr>
      <w:r>
        <w:t xml:space="preserve">*Öğle Yemeği  - </w:t>
      </w:r>
      <w:proofErr w:type="gramStart"/>
      <w:r>
        <w:t>13:00</w:t>
      </w:r>
      <w:proofErr w:type="gramEnd"/>
      <w:r>
        <w:t xml:space="preserve"> </w:t>
      </w:r>
      <w:r w:rsidR="00244B3A">
        <w:t>Köfte Ekmek</w:t>
      </w:r>
    </w:p>
    <w:p w14:paraId="400190A2" w14:textId="77777777" w:rsidR="00C01E12" w:rsidRDefault="00C01E12" w:rsidP="00C01E12">
      <w:pPr>
        <w:pStyle w:val="NormalWeb"/>
      </w:pPr>
      <w:r>
        <w:t>*</w:t>
      </w:r>
      <w:proofErr w:type="gramStart"/>
      <w:r>
        <w:t>17:30</w:t>
      </w:r>
      <w:proofErr w:type="gramEnd"/>
      <w:r>
        <w:t>              - Toplanma saati</w:t>
      </w:r>
    </w:p>
    <w:p w14:paraId="17167F4E" w14:textId="77777777" w:rsidR="00C01E12" w:rsidRDefault="00C01E12" w:rsidP="00C01E12">
      <w:pPr>
        <w:pStyle w:val="NormalWeb"/>
      </w:pPr>
      <w:r>
        <w:t>*</w:t>
      </w:r>
      <w:proofErr w:type="gramStart"/>
      <w:r>
        <w:t>17:30</w:t>
      </w:r>
      <w:proofErr w:type="gramEnd"/>
      <w:r>
        <w:t xml:space="preserve"> - 19:30  - Akşam yemeği için serbest zaman</w:t>
      </w:r>
    </w:p>
    <w:p w14:paraId="10575D87" w14:textId="1BAB3F1E" w:rsidR="00C01E12" w:rsidRDefault="00B90830" w:rsidP="00C01E12">
      <w:pPr>
        <w:pStyle w:val="NormalWeb"/>
      </w:pPr>
      <w:r>
        <w:t>*</w:t>
      </w:r>
      <w:proofErr w:type="gramStart"/>
      <w:r>
        <w:t>19:3</w:t>
      </w:r>
      <w:r w:rsidR="00C01E12">
        <w:t>0</w:t>
      </w:r>
      <w:proofErr w:type="gramEnd"/>
      <w:r w:rsidR="00C01E12">
        <w:t>              - Konaklama alanlarına geçiş</w:t>
      </w:r>
    </w:p>
    <w:p w14:paraId="02ABCE9A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2.Gün:</w:t>
      </w:r>
    </w:p>
    <w:p w14:paraId="14219329" w14:textId="46BD98A9" w:rsidR="00C01E12" w:rsidRDefault="00C01E12" w:rsidP="00C01E12">
      <w:pPr>
        <w:pStyle w:val="NormalWeb"/>
      </w:pPr>
      <w:r>
        <w:t>*</w:t>
      </w:r>
      <w:proofErr w:type="gramStart"/>
      <w:r>
        <w:t>08:30</w:t>
      </w:r>
      <w:proofErr w:type="gramEnd"/>
      <w:r>
        <w:t xml:space="preserve">              - </w:t>
      </w:r>
      <w:r w:rsidR="00B90830" w:rsidRPr="00B90830">
        <w:t xml:space="preserve">Isparta </w:t>
      </w:r>
      <w:proofErr w:type="spellStart"/>
      <w:r w:rsidR="00B90830" w:rsidRPr="00B90830">
        <w:t>Davraz</w:t>
      </w:r>
      <w:proofErr w:type="spellEnd"/>
      <w:r w:rsidR="00B90830" w:rsidRPr="00B90830">
        <w:t xml:space="preserve"> Kayak Merkezi varış ve çorba ikramı.</w:t>
      </w:r>
    </w:p>
    <w:p w14:paraId="67173BA0" w14:textId="77777777" w:rsidR="00C01E12" w:rsidRDefault="00C01E12" w:rsidP="00C01E12">
      <w:pPr>
        <w:pStyle w:val="NormalWeb"/>
      </w:pPr>
      <w:r>
        <w:lastRenderedPageBreak/>
        <w:t>*Standart Donanım ve Eğitim almak isteyen personelimize malzemelerin teslim edilmesi - Standart donanım malzemeleri  teslim edilir. </w:t>
      </w:r>
    </w:p>
    <w:p w14:paraId="01574EA8" w14:textId="55DDA5A1" w:rsidR="00C01E12" w:rsidRDefault="00C01E12" w:rsidP="00C01E12">
      <w:pPr>
        <w:pStyle w:val="NormalWeb"/>
      </w:pPr>
      <w:r>
        <w:t xml:space="preserve">Altın paket 2 günlük ulaşım masrafı, çorba ikramı, sucuk ekmek, standart donanım, uzman </w:t>
      </w:r>
      <w:proofErr w:type="gramStart"/>
      <w:r>
        <w:t>antrenör</w:t>
      </w:r>
      <w:proofErr w:type="gramEnd"/>
      <w:r>
        <w:t xml:space="preserve"> eğitimi ve kona</w:t>
      </w:r>
      <w:r w:rsidR="000219A0">
        <w:t>klamadan oluşmaktadır. Ücreti 410</w:t>
      </w:r>
      <w:r w:rsidR="00244B3A">
        <w:t xml:space="preserve">0 </w:t>
      </w:r>
      <w:r>
        <w:t>liradır.</w:t>
      </w:r>
    </w:p>
    <w:p w14:paraId="0D713B3B" w14:textId="75FB8D50" w:rsidR="00C01E12" w:rsidRDefault="00C01E12" w:rsidP="00C01E12">
      <w:pPr>
        <w:pStyle w:val="NormalWeb"/>
      </w:pPr>
      <w:r>
        <w:t>*Ö</w:t>
      </w:r>
      <w:r w:rsidR="00244B3A">
        <w:t xml:space="preserve">ğle Yemeği  - </w:t>
      </w:r>
      <w:proofErr w:type="gramStart"/>
      <w:r w:rsidR="00244B3A">
        <w:t>13:00</w:t>
      </w:r>
      <w:proofErr w:type="gramEnd"/>
      <w:r w:rsidR="00244B3A">
        <w:t xml:space="preserve"> Sucuk Ekmek</w:t>
      </w:r>
    </w:p>
    <w:p w14:paraId="4BFA02C0" w14:textId="77777777" w:rsidR="00C01E12" w:rsidRDefault="00C01E12" w:rsidP="00C01E12">
      <w:pPr>
        <w:pStyle w:val="NormalWeb"/>
      </w:pPr>
      <w:r>
        <w:t>*Dönüş            - </w:t>
      </w:r>
      <w:proofErr w:type="gramStart"/>
      <w:r>
        <w:t>17:30</w:t>
      </w:r>
      <w:proofErr w:type="gramEnd"/>
      <w:r>
        <w:t xml:space="preserve"> toplanma saati</w:t>
      </w:r>
    </w:p>
    <w:p w14:paraId="51486D8F" w14:textId="77777777" w:rsidR="00C01E12" w:rsidRDefault="00C01E12" w:rsidP="00C01E12">
      <w:pPr>
        <w:pStyle w:val="NormalWeb"/>
      </w:pPr>
      <w:r w:rsidRPr="00376A78">
        <w:rPr>
          <w:rStyle w:val="Gl"/>
          <w:rFonts w:eastAsiaTheme="majorEastAsia"/>
          <w:highlight w:val="darkYellow"/>
        </w:rPr>
        <w:t>UZMAN PAKET:</w:t>
      </w:r>
    </w:p>
    <w:p w14:paraId="629FD506" w14:textId="77777777" w:rsidR="00C01E12" w:rsidRDefault="00C01E12" w:rsidP="00C01E12">
      <w:pPr>
        <w:pStyle w:val="NormalWeb"/>
      </w:pPr>
      <w:r>
        <w:t xml:space="preserve">Bu paketi kayak sporunu iyi derecede bilen ve uzman </w:t>
      </w:r>
      <w:proofErr w:type="gramStart"/>
      <w:r>
        <w:t>antrenör</w:t>
      </w:r>
      <w:proofErr w:type="gramEnd"/>
      <w:r>
        <w:t xml:space="preserve"> eğitimine ihtiyaç duymayacak katılımcılar tercih edebilir.</w:t>
      </w:r>
    </w:p>
    <w:p w14:paraId="28BC2B5C" w14:textId="77777777" w:rsidR="00C01E12" w:rsidRDefault="00C01E12" w:rsidP="00C01E12">
      <w:pPr>
        <w:pStyle w:val="NormalWeb"/>
      </w:pPr>
      <w:r>
        <w:t>Tur Programı:</w:t>
      </w:r>
    </w:p>
    <w:p w14:paraId="55D83CA4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1.Gün</w:t>
      </w:r>
    </w:p>
    <w:p w14:paraId="639B3FB6" w14:textId="77777777" w:rsidR="00C01E12" w:rsidRDefault="00C01E12" w:rsidP="00C01E12">
      <w:pPr>
        <w:pStyle w:val="NormalWeb"/>
      </w:pPr>
      <w:r>
        <w:t xml:space="preserve">*Gece </w:t>
      </w:r>
      <w:proofErr w:type="gramStart"/>
      <w:r>
        <w:t>04:00</w:t>
      </w:r>
      <w:proofErr w:type="gramEnd"/>
      <w:r>
        <w:t>    - Eğitim Fakültesi çıkış</w:t>
      </w:r>
    </w:p>
    <w:p w14:paraId="55E804AE" w14:textId="51565003" w:rsidR="00C01E12" w:rsidRDefault="00C01E12" w:rsidP="00C01E12">
      <w:pPr>
        <w:pStyle w:val="NormalWeb"/>
      </w:pPr>
      <w:r>
        <w:t xml:space="preserve">*Sabah </w:t>
      </w:r>
      <w:proofErr w:type="gramStart"/>
      <w:r>
        <w:t>07:30</w:t>
      </w:r>
      <w:proofErr w:type="gramEnd"/>
      <w:r>
        <w:t xml:space="preserve">  - </w:t>
      </w:r>
      <w:r w:rsidR="00B90830" w:rsidRPr="00B90830">
        <w:t xml:space="preserve">Isparta </w:t>
      </w:r>
      <w:proofErr w:type="spellStart"/>
      <w:r w:rsidR="00B90830" w:rsidRPr="00B90830">
        <w:t>Davraz</w:t>
      </w:r>
      <w:proofErr w:type="spellEnd"/>
      <w:r w:rsidR="00B90830" w:rsidRPr="00B90830">
        <w:t xml:space="preserve"> Kayak Merkezi varış ve çorba ikramı.</w:t>
      </w:r>
    </w:p>
    <w:p w14:paraId="41085FB4" w14:textId="77777777" w:rsidR="00C01E12" w:rsidRDefault="00C01E12" w:rsidP="00C01E12">
      <w:pPr>
        <w:pStyle w:val="NormalWeb"/>
      </w:pPr>
      <w:r>
        <w:t>*Standart Donanım alıp Eğitim almak istemeyen personelimize malzemelerin teslim edilmesi - Standart donanım malzemeleri teslim edilir. </w:t>
      </w:r>
    </w:p>
    <w:p w14:paraId="794C43B8" w14:textId="4F012799" w:rsidR="00C01E12" w:rsidRDefault="00C01E12" w:rsidP="00C01E12">
      <w:pPr>
        <w:pStyle w:val="NormalWeb"/>
      </w:pPr>
      <w:r>
        <w:t xml:space="preserve">*Öğle Yemeği  - </w:t>
      </w:r>
      <w:proofErr w:type="gramStart"/>
      <w:r>
        <w:t>13:00</w:t>
      </w:r>
      <w:proofErr w:type="gramEnd"/>
      <w:r>
        <w:t xml:space="preserve"> </w:t>
      </w:r>
      <w:r w:rsidR="00244B3A">
        <w:t>Köfte Ekmek</w:t>
      </w:r>
    </w:p>
    <w:p w14:paraId="7DCEE70C" w14:textId="77777777" w:rsidR="00C01E12" w:rsidRDefault="00C01E12" w:rsidP="00C01E12">
      <w:pPr>
        <w:pStyle w:val="NormalWeb"/>
      </w:pPr>
      <w:r>
        <w:t>*</w:t>
      </w:r>
      <w:proofErr w:type="gramStart"/>
      <w:r>
        <w:t>17:30</w:t>
      </w:r>
      <w:proofErr w:type="gramEnd"/>
      <w:r>
        <w:t>              - Toplanma saati</w:t>
      </w:r>
    </w:p>
    <w:p w14:paraId="0582A548" w14:textId="77777777" w:rsidR="00C01E12" w:rsidRDefault="00C01E12" w:rsidP="00C01E12">
      <w:pPr>
        <w:pStyle w:val="NormalWeb"/>
      </w:pPr>
      <w:r>
        <w:t>*</w:t>
      </w:r>
      <w:proofErr w:type="gramStart"/>
      <w:r>
        <w:t>17:30</w:t>
      </w:r>
      <w:proofErr w:type="gramEnd"/>
      <w:r>
        <w:t xml:space="preserve"> - 19:30  - Akşam yemeği için serbest zaman</w:t>
      </w:r>
    </w:p>
    <w:p w14:paraId="5451EF7C" w14:textId="3AB8B76D" w:rsidR="00C01E12" w:rsidRDefault="00B90830" w:rsidP="00C01E12">
      <w:pPr>
        <w:pStyle w:val="NormalWeb"/>
      </w:pPr>
      <w:r>
        <w:t>*</w:t>
      </w:r>
      <w:proofErr w:type="gramStart"/>
      <w:r>
        <w:t>19:3</w:t>
      </w:r>
      <w:r w:rsidR="00C01E12">
        <w:t>0</w:t>
      </w:r>
      <w:proofErr w:type="gramEnd"/>
      <w:r w:rsidR="00C01E12">
        <w:t>              - Konaklama alanlarına geçiş</w:t>
      </w:r>
    </w:p>
    <w:p w14:paraId="665D49D4" w14:textId="77777777" w:rsidR="00C01E12" w:rsidRDefault="00C01E12" w:rsidP="00C01E12">
      <w:pPr>
        <w:pStyle w:val="NormalWeb"/>
      </w:pPr>
      <w:r>
        <w:rPr>
          <w:rStyle w:val="Gl"/>
          <w:rFonts w:eastAsiaTheme="majorEastAsia"/>
        </w:rPr>
        <w:t>2.Gün:</w:t>
      </w:r>
    </w:p>
    <w:p w14:paraId="23E63311" w14:textId="7458D432" w:rsidR="00C01E12" w:rsidRDefault="00C01E12" w:rsidP="00C01E12">
      <w:pPr>
        <w:pStyle w:val="NormalWeb"/>
      </w:pPr>
      <w:r>
        <w:t>*</w:t>
      </w:r>
      <w:proofErr w:type="gramStart"/>
      <w:r>
        <w:t>08:30</w:t>
      </w:r>
      <w:proofErr w:type="gramEnd"/>
      <w:r>
        <w:t xml:space="preserve">              - </w:t>
      </w:r>
      <w:r w:rsidR="00B90830" w:rsidRPr="00B90830">
        <w:t xml:space="preserve">Isparta </w:t>
      </w:r>
      <w:proofErr w:type="spellStart"/>
      <w:r w:rsidR="00B90830" w:rsidRPr="00B90830">
        <w:t>Davraz</w:t>
      </w:r>
      <w:proofErr w:type="spellEnd"/>
      <w:r w:rsidR="00B90830" w:rsidRPr="00B90830">
        <w:t xml:space="preserve"> Kayak Merkezi varış ve çorba ikramı.</w:t>
      </w:r>
    </w:p>
    <w:p w14:paraId="5141DFFA" w14:textId="77777777" w:rsidR="00C01E12" w:rsidRDefault="00C01E12" w:rsidP="00C01E12">
      <w:pPr>
        <w:pStyle w:val="NormalWeb"/>
      </w:pPr>
      <w:r>
        <w:t>*Standart Donanım alıp ve Eğitim almak istemeyen personelimize malzemelerin teslim edilmesi - Standart donanım malzemeleri teslim edilir. </w:t>
      </w:r>
    </w:p>
    <w:p w14:paraId="673A5AA0" w14:textId="710C536E" w:rsidR="00C01E12" w:rsidRDefault="00C01E12" w:rsidP="00C01E12">
      <w:pPr>
        <w:pStyle w:val="NormalWeb"/>
      </w:pPr>
      <w:r>
        <w:t>Uzman paket 2 günlük ulaşım masrafı, çorba ikramı, sucuk ekmek, standart donanım ve konak</w:t>
      </w:r>
      <w:r w:rsidR="009C6F1E">
        <w:t>lamadan oluşmaktadır. Ücreti</w:t>
      </w:r>
      <w:r w:rsidR="00F315EB">
        <w:t xml:space="preserve"> </w:t>
      </w:r>
      <w:r w:rsidR="000219A0">
        <w:t>38</w:t>
      </w:r>
      <w:r w:rsidR="00244B3A">
        <w:t>50</w:t>
      </w:r>
      <w:r>
        <w:t xml:space="preserve"> liradır.</w:t>
      </w:r>
    </w:p>
    <w:p w14:paraId="44B3A00A" w14:textId="3CB6B721" w:rsidR="00C01E12" w:rsidRDefault="00C01E12" w:rsidP="00C01E12">
      <w:pPr>
        <w:pStyle w:val="NormalWeb"/>
      </w:pPr>
      <w:r>
        <w:t>*Ö</w:t>
      </w:r>
      <w:r w:rsidR="00244B3A">
        <w:t xml:space="preserve">ğle Yemeği  - </w:t>
      </w:r>
      <w:proofErr w:type="gramStart"/>
      <w:r w:rsidR="00244B3A">
        <w:t>13:00</w:t>
      </w:r>
      <w:proofErr w:type="gramEnd"/>
      <w:r w:rsidR="00244B3A">
        <w:t xml:space="preserve"> Sucuk Ekmek</w:t>
      </w:r>
    </w:p>
    <w:p w14:paraId="3A0F7966" w14:textId="77777777" w:rsidR="00C01E12" w:rsidRDefault="00C01E12" w:rsidP="00C01E12">
      <w:pPr>
        <w:pStyle w:val="NormalWeb"/>
      </w:pPr>
      <w:r>
        <w:t>*Dönüş            - </w:t>
      </w:r>
      <w:proofErr w:type="gramStart"/>
      <w:r>
        <w:t>17:30</w:t>
      </w:r>
      <w:proofErr w:type="gramEnd"/>
      <w:r>
        <w:t xml:space="preserve"> toplanma saati</w:t>
      </w:r>
    </w:p>
    <w:p w14:paraId="72D5D9B0" w14:textId="0F05E8BE" w:rsidR="00A80F13" w:rsidRDefault="00A80F13"/>
    <w:sectPr w:rsidR="00A8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7C873" w14:textId="77777777" w:rsidR="00520639" w:rsidRDefault="00520639" w:rsidP="00F315EB">
      <w:pPr>
        <w:spacing w:after="0" w:line="240" w:lineRule="auto"/>
      </w:pPr>
      <w:r>
        <w:separator/>
      </w:r>
    </w:p>
  </w:endnote>
  <w:endnote w:type="continuationSeparator" w:id="0">
    <w:p w14:paraId="5EE5ADC2" w14:textId="77777777" w:rsidR="00520639" w:rsidRDefault="00520639" w:rsidP="00F3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6F5F3" w14:textId="77777777" w:rsidR="00520639" w:rsidRDefault="00520639" w:rsidP="00F315EB">
      <w:pPr>
        <w:spacing w:after="0" w:line="240" w:lineRule="auto"/>
      </w:pPr>
      <w:r>
        <w:separator/>
      </w:r>
    </w:p>
  </w:footnote>
  <w:footnote w:type="continuationSeparator" w:id="0">
    <w:p w14:paraId="1547754A" w14:textId="77777777" w:rsidR="00520639" w:rsidRDefault="00520639" w:rsidP="00F3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2D3E"/>
    <w:multiLevelType w:val="hybridMultilevel"/>
    <w:tmpl w:val="6A5E1A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13"/>
    <w:rsid w:val="0001183E"/>
    <w:rsid w:val="000219A0"/>
    <w:rsid w:val="000B72AE"/>
    <w:rsid w:val="001C4F9A"/>
    <w:rsid w:val="00244B3A"/>
    <w:rsid w:val="002511C5"/>
    <w:rsid w:val="003509F4"/>
    <w:rsid w:val="00376A78"/>
    <w:rsid w:val="003B5EFD"/>
    <w:rsid w:val="00403BCE"/>
    <w:rsid w:val="00482ACC"/>
    <w:rsid w:val="00520639"/>
    <w:rsid w:val="005623EB"/>
    <w:rsid w:val="0074097B"/>
    <w:rsid w:val="00994608"/>
    <w:rsid w:val="009C6F1E"/>
    <w:rsid w:val="009C7776"/>
    <w:rsid w:val="00A80F13"/>
    <w:rsid w:val="00B821B7"/>
    <w:rsid w:val="00B90830"/>
    <w:rsid w:val="00C01E12"/>
    <w:rsid w:val="00C51C86"/>
    <w:rsid w:val="00E516F2"/>
    <w:rsid w:val="00F315EB"/>
    <w:rsid w:val="00F550F9"/>
    <w:rsid w:val="00F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4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0F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0F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0F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0F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0F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0F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8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80F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0F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0F1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0F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0F13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C8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5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01E1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3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5EB"/>
  </w:style>
  <w:style w:type="paragraph" w:styleId="Altbilgi">
    <w:name w:val="footer"/>
    <w:basedOn w:val="Normal"/>
    <w:link w:val="AltbilgiChar"/>
    <w:uiPriority w:val="99"/>
    <w:unhideWhenUsed/>
    <w:rsid w:val="00F3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0F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0F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0F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0F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0F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0F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8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80F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0F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0F1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0F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0F13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C8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5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01E1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3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5EB"/>
  </w:style>
  <w:style w:type="paragraph" w:styleId="Altbilgi">
    <w:name w:val="footer"/>
    <w:basedOn w:val="Normal"/>
    <w:link w:val="AltbilgiChar"/>
    <w:uiPriority w:val="99"/>
    <w:unhideWhenUsed/>
    <w:rsid w:val="00F3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DİŞÇİ</dc:creator>
  <cp:lastModifiedBy>NEU</cp:lastModifiedBy>
  <cp:revision>26</cp:revision>
  <cp:lastPrinted>2025-02-03T08:46:00Z</cp:lastPrinted>
  <dcterms:created xsi:type="dcterms:W3CDTF">2026-01-14T08:14:00Z</dcterms:created>
  <dcterms:modified xsi:type="dcterms:W3CDTF">2026-01-23T12:34:00Z</dcterms:modified>
</cp:coreProperties>
</file>