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17" w:rsidRPr="00311FDC" w:rsidRDefault="00752F17" w:rsidP="00752F17">
      <w:pPr>
        <w:tabs>
          <w:tab w:val="left" w:pos="8250"/>
        </w:tabs>
        <w:jc w:val="both"/>
        <w:rPr>
          <w:rFonts w:ascii="Times New Roman" w:hAnsi="Times New Roman" w:cs="Times New Roman"/>
          <w:b/>
          <w:u w:val="single"/>
        </w:rPr>
      </w:pPr>
      <w:r w:rsidRPr="00311FDC">
        <w:rPr>
          <w:rFonts w:ascii="Times New Roman" w:hAnsi="Times New Roman" w:cs="Times New Roman"/>
          <w:b/>
          <w:u w:val="single"/>
        </w:rPr>
        <w:t>AMAÇ:</w:t>
      </w:r>
    </w:p>
    <w:p w:rsidR="00752F17" w:rsidRPr="00311FDC" w:rsidRDefault="00752F17" w:rsidP="00752F17">
      <w:pPr>
        <w:tabs>
          <w:tab w:val="left" w:pos="8250"/>
        </w:tabs>
        <w:jc w:val="both"/>
        <w:rPr>
          <w:rFonts w:ascii="Times New Roman" w:hAnsi="Times New Roman" w:cs="Times New Roman"/>
        </w:rPr>
      </w:pPr>
      <w:r w:rsidRPr="00311FDC">
        <w:rPr>
          <w:rFonts w:ascii="Times New Roman" w:hAnsi="Times New Roman" w:cs="Times New Roman"/>
        </w:rPr>
        <w:t>Hasta ve Çalışan Güvenliği açısından hastalarımıza en iyi ve güvenilir hizmeti sunmak.</w:t>
      </w:r>
    </w:p>
    <w:p w:rsidR="00752F17" w:rsidRPr="00311FDC" w:rsidRDefault="00EA1FD0" w:rsidP="00752F17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r w:rsidRPr="00311FDC">
        <w:rPr>
          <w:b/>
          <w:color w:val="auto"/>
          <w:sz w:val="22"/>
          <w:szCs w:val="22"/>
          <w:u w:val="single"/>
        </w:rPr>
        <w:t>K</w:t>
      </w:r>
      <w:r w:rsidR="00752F17" w:rsidRPr="00311FDC">
        <w:rPr>
          <w:b/>
          <w:color w:val="auto"/>
          <w:sz w:val="22"/>
          <w:szCs w:val="22"/>
          <w:u w:val="single"/>
        </w:rPr>
        <w:t>APSAM:</w:t>
      </w:r>
    </w:p>
    <w:p w:rsidR="00752F17" w:rsidRPr="00311FDC" w:rsidRDefault="00752F17" w:rsidP="00752F17">
      <w:pPr>
        <w:tabs>
          <w:tab w:val="left" w:pos="8250"/>
        </w:tabs>
        <w:jc w:val="both"/>
        <w:rPr>
          <w:rFonts w:ascii="Times New Roman" w:hAnsi="Times New Roman" w:cs="Times New Roman"/>
          <w:bCs/>
        </w:rPr>
      </w:pPr>
      <w:r w:rsidRPr="00311FDC">
        <w:rPr>
          <w:rFonts w:ascii="Times New Roman" w:hAnsi="Times New Roman" w:cs="Times New Roman"/>
          <w:bCs/>
        </w:rPr>
        <w:t>Tüm Poliklinikleri kapsar.</w:t>
      </w:r>
    </w:p>
    <w:p w:rsidR="00752F17" w:rsidRPr="00311FDC" w:rsidRDefault="00EA1FD0" w:rsidP="00752F17">
      <w:pPr>
        <w:jc w:val="both"/>
        <w:rPr>
          <w:rFonts w:ascii="Times New Roman" w:hAnsi="Times New Roman" w:cs="Times New Roman"/>
          <w:b/>
          <w:u w:val="single"/>
        </w:rPr>
      </w:pPr>
      <w:r w:rsidRPr="00311FDC">
        <w:rPr>
          <w:rFonts w:ascii="Times New Roman" w:hAnsi="Times New Roman" w:cs="Times New Roman"/>
          <w:b/>
          <w:u w:val="single"/>
        </w:rPr>
        <w:t>S</w:t>
      </w:r>
      <w:r w:rsidR="00752F17" w:rsidRPr="00311FDC">
        <w:rPr>
          <w:rFonts w:ascii="Times New Roman" w:hAnsi="Times New Roman" w:cs="Times New Roman"/>
          <w:b/>
          <w:u w:val="single"/>
        </w:rPr>
        <w:t xml:space="preserve">ORUMLULAR: </w:t>
      </w:r>
    </w:p>
    <w:p w:rsidR="00752F17" w:rsidRPr="00311FDC" w:rsidRDefault="00752F17" w:rsidP="00752F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752F17" w:rsidRPr="00311FDC" w:rsidRDefault="00752F17" w:rsidP="00752F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1FDC">
        <w:rPr>
          <w:rFonts w:ascii="Times New Roman" w:hAnsi="Times New Roman" w:cs="Times New Roman"/>
        </w:rPr>
        <w:t>Enfeksiyon kontrol hemşiresi,</w:t>
      </w:r>
    </w:p>
    <w:p w:rsidR="00752F17" w:rsidRPr="00311FDC" w:rsidRDefault="00752F17" w:rsidP="00752F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1FDC">
        <w:rPr>
          <w:rFonts w:ascii="Times New Roman" w:hAnsi="Times New Roman" w:cs="Times New Roman"/>
        </w:rPr>
        <w:t>Diş Hekimleri</w:t>
      </w:r>
    </w:p>
    <w:p w:rsidR="00752F17" w:rsidRDefault="00752F17" w:rsidP="00752F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1FDC">
        <w:rPr>
          <w:rFonts w:ascii="Times New Roman" w:hAnsi="Times New Roman" w:cs="Times New Roman"/>
        </w:rPr>
        <w:t>Klinik Destek Personelleri</w:t>
      </w:r>
    </w:p>
    <w:p w:rsidR="00311FDC" w:rsidRPr="00311FDC" w:rsidRDefault="00311FDC" w:rsidP="00311FDC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752F17" w:rsidRPr="00311FDC" w:rsidRDefault="00752F17" w:rsidP="00752F1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311FDC">
        <w:rPr>
          <w:rFonts w:ascii="Times New Roman" w:hAnsi="Times New Roman" w:cs="Times New Roman"/>
          <w:b/>
          <w:color w:val="000000"/>
          <w:u w:val="single"/>
        </w:rPr>
        <w:t>DİŞ ÜNİT</w:t>
      </w:r>
      <w:r w:rsidR="00EC534D" w:rsidRPr="00311FDC">
        <w:rPr>
          <w:rFonts w:ascii="Times New Roman" w:hAnsi="Times New Roman" w:cs="Times New Roman"/>
          <w:b/>
          <w:color w:val="000000"/>
          <w:u w:val="single"/>
        </w:rPr>
        <w:t xml:space="preserve">İ </w:t>
      </w:r>
      <w:r w:rsidRPr="00311FDC">
        <w:rPr>
          <w:rFonts w:ascii="Times New Roman" w:hAnsi="Times New Roman" w:cs="Times New Roman"/>
          <w:b/>
          <w:color w:val="000000"/>
          <w:u w:val="single"/>
        </w:rPr>
        <w:t>TEMİZLİK TALİMATI</w:t>
      </w:r>
    </w:p>
    <w:p w:rsidR="00752F17" w:rsidRPr="00311FDC" w:rsidRDefault="00EA1FD0" w:rsidP="00EA1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1FDC">
        <w:rPr>
          <w:rFonts w:ascii="Times New Roman" w:hAnsi="Times New Roman" w:cs="Times New Roman"/>
        </w:rPr>
        <w:t>1.</w:t>
      </w:r>
      <w:r w:rsidR="00752F17" w:rsidRPr="00311FDC">
        <w:rPr>
          <w:rFonts w:ascii="Times New Roman" w:hAnsi="Times New Roman" w:cs="Times New Roman"/>
        </w:rPr>
        <w:t xml:space="preserve"> Her hastadan sonra klinikte görevli personel tarafından yapılır.</w:t>
      </w:r>
    </w:p>
    <w:p w:rsidR="00EA1FD0" w:rsidRPr="00311FDC" w:rsidRDefault="00EA1FD0" w:rsidP="00EA1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2F17" w:rsidRPr="00311FDC" w:rsidRDefault="00EA1FD0" w:rsidP="00EA1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1FDC">
        <w:rPr>
          <w:rFonts w:ascii="Times New Roman" w:hAnsi="Times New Roman" w:cs="Times New Roman"/>
        </w:rPr>
        <w:t>2.</w:t>
      </w:r>
      <w:r w:rsidR="00752F17" w:rsidRPr="00311FDC">
        <w:rPr>
          <w:rFonts w:ascii="Times New Roman" w:hAnsi="Times New Roman" w:cs="Times New Roman"/>
        </w:rPr>
        <w:t>Kullanılmış</w:t>
      </w:r>
      <w:r w:rsidR="00F1193A" w:rsidRPr="00311FDC">
        <w:rPr>
          <w:rFonts w:ascii="Times New Roman" w:hAnsi="Times New Roman" w:cs="Times New Roman"/>
        </w:rPr>
        <w:t xml:space="preserve"> </w:t>
      </w:r>
      <w:proofErr w:type="spellStart"/>
      <w:r w:rsidR="00EC534D" w:rsidRPr="00311FDC">
        <w:rPr>
          <w:rFonts w:ascii="Times New Roman" w:hAnsi="Times New Roman" w:cs="Times New Roman"/>
        </w:rPr>
        <w:t>tükrük</w:t>
      </w:r>
      <w:proofErr w:type="spellEnd"/>
      <w:r w:rsidR="00EC534D" w:rsidRPr="00311FDC">
        <w:rPr>
          <w:rFonts w:ascii="Times New Roman" w:hAnsi="Times New Roman" w:cs="Times New Roman"/>
        </w:rPr>
        <w:t xml:space="preserve"> emici uç</w:t>
      </w:r>
      <w:r w:rsidR="00752F17" w:rsidRPr="00311FDC">
        <w:rPr>
          <w:rFonts w:ascii="Times New Roman" w:hAnsi="Times New Roman" w:cs="Times New Roman"/>
        </w:rPr>
        <w:t xml:space="preserve"> çıkartılır, tıbbi atık (kırmızı) poşetine atılır. Yüzey dezenfektanı ve </w:t>
      </w:r>
      <w:proofErr w:type="gramStart"/>
      <w:r w:rsidR="00752F17" w:rsidRPr="00311FDC">
        <w:rPr>
          <w:rFonts w:ascii="Times New Roman" w:hAnsi="Times New Roman" w:cs="Times New Roman"/>
        </w:rPr>
        <w:t>kağıt</w:t>
      </w:r>
      <w:proofErr w:type="gramEnd"/>
      <w:r w:rsidR="00752F17" w:rsidRPr="00311FDC">
        <w:rPr>
          <w:rFonts w:ascii="Times New Roman" w:hAnsi="Times New Roman" w:cs="Times New Roman"/>
        </w:rPr>
        <w:t xml:space="preserve"> havlu ile silinir.</w:t>
      </w:r>
    </w:p>
    <w:p w:rsidR="00EA1FD0" w:rsidRPr="00311FDC" w:rsidRDefault="00EA1FD0" w:rsidP="00EA1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2F17" w:rsidRPr="00311FDC" w:rsidRDefault="00EA1FD0" w:rsidP="00EA1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1FDC">
        <w:rPr>
          <w:rFonts w:ascii="Times New Roman" w:hAnsi="Times New Roman" w:cs="Times New Roman"/>
        </w:rPr>
        <w:t>3.</w:t>
      </w:r>
      <w:r w:rsidR="00752F17" w:rsidRPr="00311FDC">
        <w:rPr>
          <w:rFonts w:ascii="Times New Roman" w:hAnsi="Times New Roman" w:cs="Times New Roman"/>
        </w:rPr>
        <w:t xml:space="preserve">Kreşuarların iç yüzeyi önceden uygun </w:t>
      </w:r>
      <w:proofErr w:type="gramStart"/>
      <w:r w:rsidR="00752F17" w:rsidRPr="00311FDC">
        <w:rPr>
          <w:rFonts w:ascii="Times New Roman" w:hAnsi="Times New Roman" w:cs="Times New Roman"/>
        </w:rPr>
        <w:t>konsantrasyonda</w:t>
      </w:r>
      <w:proofErr w:type="gramEnd"/>
      <w:r w:rsidR="00752F17" w:rsidRPr="00311FDC">
        <w:rPr>
          <w:rFonts w:ascii="Times New Roman" w:hAnsi="Times New Roman" w:cs="Times New Roman"/>
        </w:rPr>
        <w:t xml:space="preserve"> hazırlanmış çamaşır suyu ile yıkanır. Ünite sıçramış olan kan, mukus, </w:t>
      </w:r>
      <w:proofErr w:type="gramStart"/>
      <w:r w:rsidR="00752F17" w:rsidRPr="00311FDC">
        <w:rPr>
          <w:rFonts w:ascii="Times New Roman" w:hAnsi="Times New Roman" w:cs="Times New Roman"/>
        </w:rPr>
        <w:t>kağıt</w:t>
      </w:r>
      <w:proofErr w:type="gramEnd"/>
      <w:r w:rsidR="00752F17" w:rsidRPr="00311FDC">
        <w:rPr>
          <w:rFonts w:ascii="Times New Roman" w:hAnsi="Times New Roman" w:cs="Times New Roman"/>
        </w:rPr>
        <w:t xml:space="preserve"> havlu ile silinir, yüzey dezenfektanı ile silinir. Temizlendikten sonra </w:t>
      </w:r>
      <w:proofErr w:type="spellStart"/>
      <w:r w:rsidR="00752F17" w:rsidRPr="00311FDC">
        <w:rPr>
          <w:rFonts w:ascii="Times New Roman" w:hAnsi="Times New Roman" w:cs="Times New Roman"/>
        </w:rPr>
        <w:t>ünitte</w:t>
      </w:r>
      <w:proofErr w:type="spellEnd"/>
      <w:r w:rsidR="00752F17" w:rsidRPr="00311FDC">
        <w:rPr>
          <w:rFonts w:ascii="Times New Roman" w:hAnsi="Times New Roman" w:cs="Times New Roman"/>
        </w:rPr>
        <w:t xml:space="preserve"> mevcut olan reflektör,  </w:t>
      </w:r>
      <w:proofErr w:type="spellStart"/>
      <w:r w:rsidR="00752F17" w:rsidRPr="00311FDC">
        <w:rPr>
          <w:rFonts w:ascii="Times New Roman" w:hAnsi="Times New Roman" w:cs="Times New Roman"/>
        </w:rPr>
        <w:t>kreşuar</w:t>
      </w:r>
      <w:proofErr w:type="spellEnd"/>
      <w:r w:rsidR="00752F17" w:rsidRPr="00311FDC">
        <w:rPr>
          <w:rFonts w:ascii="Times New Roman" w:hAnsi="Times New Roman" w:cs="Times New Roman"/>
        </w:rPr>
        <w:t xml:space="preserve"> içi dışı ve tüm </w:t>
      </w:r>
      <w:proofErr w:type="spellStart"/>
      <w:r w:rsidR="00752F17" w:rsidRPr="00311FDC">
        <w:rPr>
          <w:rFonts w:ascii="Times New Roman" w:hAnsi="Times New Roman" w:cs="Times New Roman"/>
        </w:rPr>
        <w:t>ünit</w:t>
      </w:r>
      <w:proofErr w:type="spellEnd"/>
      <w:r w:rsidR="00752F17" w:rsidRPr="00311FDC">
        <w:rPr>
          <w:rFonts w:ascii="Times New Roman" w:hAnsi="Times New Roman" w:cs="Times New Roman"/>
        </w:rPr>
        <w:t xml:space="preserve"> yüzeyi hızlı yüzey dezenfektanı sıkılır, iki dakika kendiliğinden kuruması beklenir.</w:t>
      </w:r>
    </w:p>
    <w:p w:rsidR="00EA1FD0" w:rsidRPr="00311FDC" w:rsidRDefault="00EA1FD0" w:rsidP="00EA1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2F17" w:rsidRPr="00311FDC" w:rsidRDefault="00EA1FD0" w:rsidP="00EA1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1FDC">
        <w:rPr>
          <w:rFonts w:ascii="Times New Roman" w:hAnsi="Times New Roman" w:cs="Times New Roman"/>
        </w:rPr>
        <w:t>4.Ü</w:t>
      </w:r>
      <w:r w:rsidR="00752F17" w:rsidRPr="00311FDC">
        <w:rPr>
          <w:rFonts w:ascii="Times New Roman" w:hAnsi="Times New Roman" w:cs="Times New Roman"/>
        </w:rPr>
        <w:t xml:space="preserve">nit tablasında kullanılmış olan aletler önce musluk altında kan ve </w:t>
      </w:r>
      <w:proofErr w:type="spellStart"/>
      <w:r w:rsidR="00752F17" w:rsidRPr="00311FDC">
        <w:rPr>
          <w:rFonts w:ascii="Times New Roman" w:hAnsi="Times New Roman" w:cs="Times New Roman"/>
        </w:rPr>
        <w:t>mukusdan</w:t>
      </w:r>
      <w:proofErr w:type="spellEnd"/>
      <w:r w:rsidR="00752F17" w:rsidRPr="00311FDC">
        <w:rPr>
          <w:rFonts w:ascii="Times New Roman" w:hAnsi="Times New Roman" w:cs="Times New Roman"/>
        </w:rPr>
        <w:t xml:space="preserve"> arındırılıp, klinikte bulunan dezenfektan solüsyonu ile dolu küvetlere atılır. Diğer </w:t>
      </w:r>
      <w:proofErr w:type="spellStart"/>
      <w:r w:rsidR="00752F17" w:rsidRPr="00311FDC">
        <w:rPr>
          <w:rFonts w:ascii="Times New Roman" w:hAnsi="Times New Roman" w:cs="Times New Roman"/>
        </w:rPr>
        <w:t>spanç</w:t>
      </w:r>
      <w:proofErr w:type="spellEnd"/>
      <w:r w:rsidR="00752F17" w:rsidRPr="00311FDC">
        <w:rPr>
          <w:rFonts w:ascii="Times New Roman" w:hAnsi="Times New Roman" w:cs="Times New Roman"/>
        </w:rPr>
        <w:t xml:space="preserve">, pamuklar </w:t>
      </w:r>
      <w:r w:rsidR="00EC534D" w:rsidRPr="00311FDC">
        <w:rPr>
          <w:rFonts w:ascii="Times New Roman" w:hAnsi="Times New Roman" w:cs="Times New Roman"/>
        </w:rPr>
        <w:t>vb. malzemeler</w:t>
      </w:r>
      <w:r w:rsidR="00752F17" w:rsidRPr="00311FDC">
        <w:rPr>
          <w:rFonts w:ascii="Times New Roman" w:hAnsi="Times New Roman" w:cs="Times New Roman"/>
        </w:rPr>
        <w:t xml:space="preserve"> tıbbi atık (kırmızı) poşetine atılır.</w:t>
      </w:r>
    </w:p>
    <w:p w:rsidR="00EA1FD0" w:rsidRPr="00311FDC" w:rsidRDefault="00EA1FD0" w:rsidP="00EA1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2F17" w:rsidRPr="00311FDC" w:rsidRDefault="00EA1FD0" w:rsidP="00EA1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1FDC">
        <w:rPr>
          <w:rFonts w:ascii="Times New Roman" w:hAnsi="Times New Roman" w:cs="Times New Roman"/>
        </w:rPr>
        <w:t>5.</w:t>
      </w:r>
      <w:r w:rsidR="00EC534D" w:rsidRPr="00311FDC">
        <w:rPr>
          <w:rFonts w:ascii="Times New Roman" w:hAnsi="Times New Roman" w:cs="Times New Roman"/>
        </w:rPr>
        <w:t xml:space="preserve">Kullanılan </w:t>
      </w:r>
      <w:proofErr w:type="spellStart"/>
      <w:r w:rsidR="00EC534D" w:rsidRPr="00311FDC">
        <w:rPr>
          <w:rFonts w:ascii="Times New Roman" w:hAnsi="Times New Roman" w:cs="Times New Roman"/>
        </w:rPr>
        <w:t>aeratör</w:t>
      </w:r>
      <w:proofErr w:type="spellEnd"/>
      <w:r w:rsidR="00EC534D" w:rsidRPr="00311FDC">
        <w:rPr>
          <w:rFonts w:ascii="Times New Roman" w:hAnsi="Times New Roman" w:cs="Times New Roman"/>
        </w:rPr>
        <w:t xml:space="preserve"> başlıklarına takılı </w:t>
      </w:r>
      <w:proofErr w:type="spellStart"/>
      <w:r w:rsidR="00EC534D" w:rsidRPr="00311FDC">
        <w:rPr>
          <w:rFonts w:ascii="Times New Roman" w:hAnsi="Times New Roman" w:cs="Times New Roman"/>
        </w:rPr>
        <w:t>frez</w:t>
      </w:r>
      <w:proofErr w:type="spellEnd"/>
      <w:r w:rsidR="00752F17" w:rsidRPr="00311FDC">
        <w:rPr>
          <w:rFonts w:ascii="Times New Roman" w:hAnsi="Times New Roman" w:cs="Times New Roman"/>
        </w:rPr>
        <w:t xml:space="preserve"> uçları her hastadan sonra çıkartılır, dezenfektanlı kaplara atılır. Başlıklar yüzey dezenf</w:t>
      </w:r>
      <w:r w:rsidR="00D72E37" w:rsidRPr="00311FDC">
        <w:rPr>
          <w:rFonts w:ascii="Times New Roman" w:hAnsi="Times New Roman" w:cs="Times New Roman"/>
        </w:rPr>
        <w:t>ektanı ile silinerek temizlenir ve başlıklar günde en az bir kere yağlanır.</w:t>
      </w:r>
    </w:p>
    <w:p w:rsidR="00EA1FD0" w:rsidRPr="00311FDC" w:rsidRDefault="00EA1FD0" w:rsidP="00EA1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2F17" w:rsidRPr="00311FDC" w:rsidRDefault="00EA1FD0" w:rsidP="00EA1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1FDC">
        <w:rPr>
          <w:rFonts w:ascii="Times New Roman" w:hAnsi="Times New Roman" w:cs="Times New Roman"/>
        </w:rPr>
        <w:t>6.H</w:t>
      </w:r>
      <w:r w:rsidR="00752F17" w:rsidRPr="00311FDC">
        <w:rPr>
          <w:rFonts w:ascii="Times New Roman" w:hAnsi="Times New Roman" w:cs="Times New Roman"/>
        </w:rPr>
        <w:t>ava su spreyinin her hastadan sonra yüzey dezenfektanı ile temizliği sağlanır.</w:t>
      </w:r>
    </w:p>
    <w:p w:rsidR="00EA1FD0" w:rsidRPr="00311FDC" w:rsidRDefault="00EA1FD0" w:rsidP="00EA1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1FD0" w:rsidRPr="00311FDC" w:rsidRDefault="00EA1FD0" w:rsidP="00EA1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1FDC">
        <w:rPr>
          <w:rFonts w:ascii="Times New Roman" w:hAnsi="Times New Roman" w:cs="Times New Roman"/>
        </w:rPr>
        <w:t xml:space="preserve">7.Ünitler öğlen, akşam ve gerekli görüldüğü zamanlarda uygun </w:t>
      </w:r>
      <w:proofErr w:type="gramStart"/>
      <w:r w:rsidRPr="00311FDC">
        <w:rPr>
          <w:rFonts w:ascii="Times New Roman" w:hAnsi="Times New Roman" w:cs="Times New Roman"/>
        </w:rPr>
        <w:t>konsantrasyonda</w:t>
      </w:r>
      <w:proofErr w:type="gramEnd"/>
      <w:r w:rsidRPr="00311FDC">
        <w:rPr>
          <w:rFonts w:ascii="Times New Roman" w:hAnsi="Times New Roman" w:cs="Times New Roman"/>
        </w:rPr>
        <w:t xml:space="preserve"> hazırlanmış olan çamaşır suyu ile silinir. Temizlik personeli bu işlemleri yaparken mutlaka </w:t>
      </w:r>
      <w:proofErr w:type="spellStart"/>
      <w:r w:rsidRPr="00311FDC">
        <w:rPr>
          <w:rFonts w:ascii="Times New Roman" w:hAnsi="Times New Roman" w:cs="Times New Roman"/>
        </w:rPr>
        <w:t>disposible</w:t>
      </w:r>
      <w:proofErr w:type="spellEnd"/>
      <w:r w:rsidRPr="00311FDC">
        <w:rPr>
          <w:rFonts w:ascii="Times New Roman" w:hAnsi="Times New Roman" w:cs="Times New Roman"/>
        </w:rPr>
        <w:t xml:space="preserve"> eldiven ve maske kullanır ve gerektiğinde eldiven değiştirilir. Temiz alanlara kirli eldivenlerle temas edilmez. Kullanılmış eldivenler tıbbi atık poşetine atılır.</w:t>
      </w:r>
    </w:p>
    <w:p w:rsidR="00EA1FD0" w:rsidRPr="00311FDC" w:rsidRDefault="00EA1FD0" w:rsidP="00EA1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2F17" w:rsidRPr="00311FDC" w:rsidRDefault="00EA1FD0" w:rsidP="00EA1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1FDC">
        <w:rPr>
          <w:rFonts w:ascii="Times New Roman" w:hAnsi="Times New Roman" w:cs="Times New Roman"/>
        </w:rPr>
        <w:t>8.</w:t>
      </w:r>
      <w:r w:rsidR="00752F17" w:rsidRPr="00311FDC">
        <w:rPr>
          <w:rFonts w:ascii="Times New Roman" w:hAnsi="Times New Roman" w:cs="Times New Roman"/>
        </w:rPr>
        <w:t>Ünit Tablasına yeni tabla örtüsü serilerek yeni hastaya hazırlanır.</w:t>
      </w:r>
    </w:p>
    <w:p w:rsidR="00E81182" w:rsidRPr="00311FDC" w:rsidRDefault="00E81182" w:rsidP="00EA1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1182" w:rsidRPr="00311FDC" w:rsidRDefault="00E81182" w:rsidP="00EA1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1182" w:rsidRPr="00311FDC" w:rsidRDefault="00E81182" w:rsidP="00EA1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1182" w:rsidRPr="00311FDC" w:rsidRDefault="00E81182" w:rsidP="00EA1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1182" w:rsidRPr="00311FDC" w:rsidRDefault="00E81182" w:rsidP="00EA1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81182" w:rsidRPr="00311FDC" w:rsidSect="00397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8D" w:rsidRDefault="00B3678D" w:rsidP="00496B5A">
      <w:pPr>
        <w:spacing w:after="0" w:line="240" w:lineRule="auto"/>
      </w:pPr>
      <w:r>
        <w:separator/>
      </w:r>
    </w:p>
  </w:endnote>
  <w:endnote w:type="continuationSeparator" w:id="0">
    <w:p w:rsidR="00B3678D" w:rsidRDefault="00B3678D" w:rsidP="0049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CA" w:rsidRDefault="00B81A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A0" w:rsidRDefault="003976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CA" w:rsidRDefault="00B81A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8D" w:rsidRDefault="00B3678D" w:rsidP="00496B5A">
      <w:pPr>
        <w:spacing w:after="0" w:line="240" w:lineRule="auto"/>
      </w:pPr>
      <w:r>
        <w:separator/>
      </w:r>
    </w:p>
  </w:footnote>
  <w:footnote w:type="continuationSeparator" w:id="0">
    <w:p w:rsidR="00B3678D" w:rsidRDefault="00B3678D" w:rsidP="0049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CA" w:rsidRDefault="00B3678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7540" o:spid="_x0000_s2050" type="#_x0000_t75" style="position:absolute;margin-left:0;margin-top:0;width:509.95pt;height:509.9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5" w:type="dxa"/>
      <w:jc w:val="center"/>
      <w:tblBorders>
        <w:top w:val="double" w:sz="4" w:space="0" w:color="002060"/>
        <w:left w:val="double" w:sz="4" w:space="0" w:color="002060"/>
        <w:bottom w:val="double" w:sz="4" w:space="0" w:color="002060"/>
        <w:right w:val="double" w:sz="4" w:space="0" w:color="002060"/>
        <w:insideH w:val="double" w:sz="4" w:space="0" w:color="002060"/>
        <w:insideV w:val="double" w:sz="4" w:space="0" w:color="00206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0"/>
      <w:gridCol w:w="5928"/>
      <w:gridCol w:w="1842"/>
      <w:gridCol w:w="1275"/>
    </w:tblGrid>
    <w:tr w:rsidR="00496B5A" w:rsidRPr="00247515" w:rsidTr="00496B5A">
      <w:trPr>
        <w:trHeight w:val="240"/>
        <w:jc w:val="center"/>
      </w:trPr>
      <w:tc>
        <w:tcPr>
          <w:tcW w:w="1440" w:type="dxa"/>
          <w:vMerge w:val="restart"/>
          <w:tcBorders>
            <w:top w:val="double" w:sz="4" w:space="0" w:color="002060"/>
            <w:left w:val="double" w:sz="4" w:space="0" w:color="002060"/>
            <w:bottom w:val="double" w:sz="4" w:space="0" w:color="002060"/>
            <w:right w:val="double" w:sz="4" w:space="0" w:color="002060"/>
          </w:tcBorders>
          <w:vAlign w:val="center"/>
          <w:hideMark/>
        </w:tcPr>
        <w:p w:rsidR="00496B5A" w:rsidRPr="00247515" w:rsidRDefault="00B3678D" w:rsidP="006A71EC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8707541" o:spid="_x0000_s2051" type="#_x0000_t75" style="position:absolute;left:0;text-align:left;margin-left:0;margin-top:0;width:509.95pt;height:509.95pt;z-index:-251656192;mso-position-horizontal:center;mso-position-horizontal-relative:margin;mso-position-vertical:center;mso-position-vertical-relative:margin" o:allowincell="f">
                <v:imagedata r:id="rId1" o:title="YoGwR2Wf" gain="19661f" blacklevel="22938f"/>
                <w10:wrap anchorx="margin" anchory="margin"/>
              </v:shape>
            </w:pict>
          </w:r>
          <w:r w:rsidR="00C65DDC">
            <w:rPr>
              <w:noProof/>
              <w:lang w:eastAsia="tr-TR"/>
            </w:rPr>
            <w:drawing>
              <wp:inline distT="0" distB="0" distL="0" distR="0" wp14:anchorId="432F0866" wp14:editId="7E61FFF3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8" w:type="dxa"/>
          <w:vMerge w:val="restart"/>
          <w:tcBorders>
            <w:top w:val="double" w:sz="4" w:space="0" w:color="002060"/>
            <w:left w:val="double" w:sz="4" w:space="0" w:color="002060"/>
            <w:bottom w:val="double" w:sz="4" w:space="0" w:color="002060"/>
            <w:right w:val="double" w:sz="4" w:space="0" w:color="002060"/>
          </w:tcBorders>
          <w:vAlign w:val="center"/>
          <w:hideMark/>
        </w:tcPr>
        <w:p w:rsidR="00311FDC" w:rsidRDefault="00311FDC" w:rsidP="00311FDC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311FDC" w:rsidRPr="002B0297" w:rsidRDefault="00311FDC" w:rsidP="00311FDC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496B5A" w:rsidRPr="00247515" w:rsidRDefault="00311FDC" w:rsidP="00311FDC">
          <w:pPr>
            <w:spacing w:after="0" w:line="240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>FAKÜLTESİ</w:t>
          </w:r>
        </w:p>
      </w:tc>
      <w:tc>
        <w:tcPr>
          <w:tcW w:w="1842" w:type="dxa"/>
          <w:tcBorders>
            <w:top w:val="double" w:sz="4" w:space="0" w:color="002060"/>
            <w:left w:val="double" w:sz="4" w:space="0" w:color="002060"/>
            <w:bottom w:val="double" w:sz="4" w:space="0" w:color="002060"/>
            <w:right w:val="double" w:sz="4" w:space="0" w:color="002060"/>
          </w:tcBorders>
          <w:vAlign w:val="center"/>
          <w:hideMark/>
        </w:tcPr>
        <w:p w:rsidR="00496B5A" w:rsidRPr="00247515" w:rsidRDefault="00496B5A" w:rsidP="006A71EC">
          <w:pPr>
            <w:spacing w:after="0" w:line="240" w:lineRule="auto"/>
            <w:rPr>
              <w:b/>
              <w:bCs/>
              <w:sz w:val="20"/>
              <w:szCs w:val="20"/>
            </w:rPr>
          </w:pPr>
          <w:r w:rsidRPr="00247515">
            <w:rPr>
              <w:b/>
              <w:bCs/>
              <w:sz w:val="20"/>
              <w:szCs w:val="20"/>
            </w:rPr>
            <w:t>DÖKÜMAN NO</w:t>
          </w:r>
        </w:p>
      </w:tc>
      <w:tc>
        <w:tcPr>
          <w:tcW w:w="1275" w:type="dxa"/>
          <w:tcBorders>
            <w:top w:val="double" w:sz="4" w:space="0" w:color="002060"/>
            <w:left w:val="double" w:sz="4" w:space="0" w:color="002060"/>
            <w:bottom w:val="double" w:sz="4" w:space="0" w:color="002060"/>
            <w:right w:val="double" w:sz="4" w:space="0" w:color="002060"/>
          </w:tcBorders>
          <w:vAlign w:val="center"/>
          <w:hideMark/>
        </w:tcPr>
        <w:p w:rsidR="00496B5A" w:rsidRPr="00C65DDC" w:rsidRDefault="00C65DDC" w:rsidP="00C65DDC">
          <w:pPr>
            <w:spacing w:after="0" w:line="240" w:lineRule="auto"/>
            <w:rPr>
              <w:b/>
              <w:sz w:val="18"/>
              <w:szCs w:val="18"/>
            </w:rPr>
          </w:pPr>
          <w:r w:rsidRPr="00C65DDC">
            <w:rPr>
              <w:rFonts w:ascii="Calibri" w:hAnsi="Calibri"/>
              <w:b/>
              <w:snapToGrid w:val="0"/>
              <w:color w:val="000000"/>
              <w:sz w:val="18"/>
              <w:szCs w:val="18"/>
              <w:lang w:val="de-DE"/>
            </w:rPr>
            <w:t>S.EN.TL.</w:t>
          </w:r>
          <w:r w:rsidR="00697DB6" w:rsidRPr="00C65DDC">
            <w:rPr>
              <w:rFonts w:ascii="Calibri" w:hAnsi="Calibri"/>
              <w:b/>
              <w:snapToGrid w:val="0"/>
              <w:color w:val="000000"/>
              <w:sz w:val="18"/>
              <w:szCs w:val="18"/>
              <w:lang w:val="de-DE"/>
            </w:rPr>
            <w:t>11</w:t>
          </w:r>
        </w:p>
      </w:tc>
    </w:tr>
    <w:tr w:rsidR="00496B5A" w:rsidRPr="00247515" w:rsidTr="00496B5A">
      <w:trPr>
        <w:trHeight w:val="165"/>
        <w:jc w:val="center"/>
      </w:trPr>
      <w:tc>
        <w:tcPr>
          <w:tcW w:w="1440" w:type="dxa"/>
          <w:vMerge/>
          <w:tcBorders>
            <w:top w:val="double" w:sz="4" w:space="0" w:color="002060"/>
            <w:left w:val="double" w:sz="4" w:space="0" w:color="002060"/>
            <w:bottom w:val="double" w:sz="4" w:space="0" w:color="002060"/>
            <w:right w:val="double" w:sz="4" w:space="0" w:color="002060"/>
          </w:tcBorders>
          <w:vAlign w:val="center"/>
          <w:hideMark/>
        </w:tcPr>
        <w:p w:rsidR="00496B5A" w:rsidRPr="00247515" w:rsidRDefault="00496B5A" w:rsidP="006A71EC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5928" w:type="dxa"/>
          <w:vMerge/>
          <w:tcBorders>
            <w:top w:val="double" w:sz="4" w:space="0" w:color="002060"/>
            <w:left w:val="double" w:sz="4" w:space="0" w:color="002060"/>
            <w:bottom w:val="double" w:sz="4" w:space="0" w:color="002060"/>
            <w:right w:val="double" w:sz="4" w:space="0" w:color="002060"/>
          </w:tcBorders>
          <w:vAlign w:val="center"/>
          <w:hideMark/>
        </w:tcPr>
        <w:p w:rsidR="00496B5A" w:rsidRPr="00247515" w:rsidRDefault="00496B5A" w:rsidP="006A71EC">
          <w:pPr>
            <w:spacing w:after="0" w:line="240" w:lineRule="auto"/>
            <w:rPr>
              <w:b/>
              <w:bCs/>
              <w:sz w:val="20"/>
              <w:szCs w:val="20"/>
            </w:rPr>
          </w:pPr>
        </w:p>
      </w:tc>
      <w:tc>
        <w:tcPr>
          <w:tcW w:w="1842" w:type="dxa"/>
          <w:tcBorders>
            <w:top w:val="double" w:sz="4" w:space="0" w:color="002060"/>
            <w:left w:val="double" w:sz="4" w:space="0" w:color="002060"/>
            <w:bottom w:val="double" w:sz="4" w:space="0" w:color="002060"/>
            <w:right w:val="double" w:sz="4" w:space="0" w:color="002060"/>
          </w:tcBorders>
          <w:vAlign w:val="center"/>
          <w:hideMark/>
        </w:tcPr>
        <w:p w:rsidR="00496B5A" w:rsidRPr="00247515" w:rsidRDefault="00496B5A" w:rsidP="006A71EC">
          <w:pPr>
            <w:spacing w:after="0" w:line="240" w:lineRule="auto"/>
            <w:rPr>
              <w:b/>
              <w:bCs/>
              <w:sz w:val="20"/>
              <w:szCs w:val="20"/>
            </w:rPr>
          </w:pPr>
          <w:r w:rsidRPr="00247515">
            <w:rPr>
              <w:b/>
              <w:bCs/>
              <w:sz w:val="20"/>
              <w:szCs w:val="20"/>
            </w:rPr>
            <w:t>YAYIN TARİHİ</w:t>
          </w:r>
        </w:p>
      </w:tc>
      <w:tc>
        <w:tcPr>
          <w:tcW w:w="1275" w:type="dxa"/>
          <w:tcBorders>
            <w:top w:val="double" w:sz="4" w:space="0" w:color="002060"/>
            <w:left w:val="double" w:sz="4" w:space="0" w:color="002060"/>
            <w:bottom w:val="double" w:sz="4" w:space="0" w:color="002060"/>
            <w:right w:val="double" w:sz="4" w:space="0" w:color="002060"/>
          </w:tcBorders>
          <w:vAlign w:val="center"/>
          <w:hideMark/>
        </w:tcPr>
        <w:p w:rsidR="00496B5A" w:rsidRPr="00C65DDC" w:rsidRDefault="00A80CA9" w:rsidP="00C65DDC">
          <w:pPr>
            <w:spacing w:after="0" w:line="240" w:lineRule="auto"/>
            <w:rPr>
              <w:b/>
              <w:sz w:val="18"/>
              <w:szCs w:val="18"/>
            </w:rPr>
          </w:pPr>
          <w:r w:rsidRPr="00C65DDC">
            <w:rPr>
              <w:b/>
              <w:sz w:val="18"/>
              <w:szCs w:val="18"/>
            </w:rPr>
            <w:t>10.08</w:t>
          </w:r>
          <w:r w:rsidR="00697DB6" w:rsidRPr="00C65DDC">
            <w:rPr>
              <w:b/>
              <w:sz w:val="18"/>
              <w:szCs w:val="18"/>
            </w:rPr>
            <w:t>.2017</w:t>
          </w:r>
        </w:p>
      </w:tc>
    </w:tr>
    <w:tr w:rsidR="00496B5A" w:rsidRPr="00247515" w:rsidTr="00496B5A">
      <w:trPr>
        <w:trHeight w:val="140"/>
        <w:jc w:val="center"/>
      </w:trPr>
      <w:tc>
        <w:tcPr>
          <w:tcW w:w="1440" w:type="dxa"/>
          <w:vMerge/>
          <w:tcBorders>
            <w:top w:val="double" w:sz="4" w:space="0" w:color="002060"/>
            <w:left w:val="double" w:sz="4" w:space="0" w:color="002060"/>
            <w:bottom w:val="double" w:sz="4" w:space="0" w:color="002060"/>
            <w:right w:val="double" w:sz="4" w:space="0" w:color="002060"/>
          </w:tcBorders>
          <w:vAlign w:val="center"/>
          <w:hideMark/>
        </w:tcPr>
        <w:p w:rsidR="00496B5A" w:rsidRPr="00247515" w:rsidRDefault="00496B5A" w:rsidP="006A71EC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5928" w:type="dxa"/>
          <w:vMerge/>
          <w:tcBorders>
            <w:top w:val="double" w:sz="4" w:space="0" w:color="002060"/>
            <w:left w:val="double" w:sz="4" w:space="0" w:color="002060"/>
            <w:bottom w:val="double" w:sz="4" w:space="0" w:color="002060"/>
            <w:right w:val="double" w:sz="4" w:space="0" w:color="002060"/>
          </w:tcBorders>
          <w:vAlign w:val="center"/>
          <w:hideMark/>
        </w:tcPr>
        <w:p w:rsidR="00496B5A" w:rsidRPr="00247515" w:rsidRDefault="00496B5A" w:rsidP="006A71EC">
          <w:pPr>
            <w:spacing w:after="0" w:line="240" w:lineRule="auto"/>
            <w:rPr>
              <w:b/>
              <w:bCs/>
              <w:sz w:val="20"/>
              <w:szCs w:val="20"/>
            </w:rPr>
          </w:pPr>
        </w:p>
      </w:tc>
      <w:tc>
        <w:tcPr>
          <w:tcW w:w="1842" w:type="dxa"/>
          <w:tcBorders>
            <w:top w:val="double" w:sz="4" w:space="0" w:color="002060"/>
            <w:left w:val="double" w:sz="4" w:space="0" w:color="002060"/>
            <w:bottom w:val="double" w:sz="4" w:space="0" w:color="002060"/>
            <w:right w:val="double" w:sz="4" w:space="0" w:color="002060"/>
          </w:tcBorders>
          <w:vAlign w:val="center"/>
          <w:hideMark/>
        </w:tcPr>
        <w:p w:rsidR="00496B5A" w:rsidRPr="00247515" w:rsidRDefault="00496B5A" w:rsidP="006A71EC">
          <w:pPr>
            <w:spacing w:after="0" w:line="240" w:lineRule="auto"/>
            <w:rPr>
              <w:b/>
              <w:bCs/>
              <w:sz w:val="20"/>
              <w:szCs w:val="20"/>
            </w:rPr>
          </w:pPr>
          <w:r w:rsidRPr="00247515">
            <w:rPr>
              <w:b/>
              <w:bCs/>
              <w:sz w:val="20"/>
              <w:szCs w:val="20"/>
            </w:rPr>
            <w:t>REVİZYON NO</w:t>
          </w:r>
        </w:p>
      </w:tc>
      <w:tc>
        <w:tcPr>
          <w:tcW w:w="1275" w:type="dxa"/>
          <w:tcBorders>
            <w:top w:val="double" w:sz="4" w:space="0" w:color="002060"/>
            <w:left w:val="double" w:sz="4" w:space="0" w:color="002060"/>
            <w:bottom w:val="double" w:sz="4" w:space="0" w:color="002060"/>
            <w:right w:val="double" w:sz="4" w:space="0" w:color="002060"/>
          </w:tcBorders>
          <w:vAlign w:val="center"/>
          <w:hideMark/>
        </w:tcPr>
        <w:p w:rsidR="00496B5A" w:rsidRPr="00C65DDC" w:rsidRDefault="00C65DDC" w:rsidP="00C65DDC">
          <w:pPr>
            <w:spacing w:after="0" w:line="240" w:lineRule="auto"/>
            <w:rPr>
              <w:b/>
              <w:sz w:val="18"/>
              <w:szCs w:val="18"/>
            </w:rPr>
          </w:pPr>
          <w:r w:rsidRPr="00C65DDC">
            <w:rPr>
              <w:b/>
              <w:sz w:val="18"/>
              <w:szCs w:val="18"/>
            </w:rPr>
            <w:t>01</w:t>
          </w:r>
        </w:p>
      </w:tc>
    </w:tr>
    <w:tr w:rsidR="00496B5A" w:rsidRPr="00247515" w:rsidTr="00496B5A">
      <w:trPr>
        <w:trHeight w:val="285"/>
        <w:jc w:val="center"/>
      </w:trPr>
      <w:tc>
        <w:tcPr>
          <w:tcW w:w="1440" w:type="dxa"/>
          <w:vMerge/>
          <w:tcBorders>
            <w:top w:val="double" w:sz="4" w:space="0" w:color="002060"/>
            <w:left w:val="double" w:sz="4" w:space="0" w:color="002060"/>
            <w:bottom w:val="double" w:sz="4" w:space="0" w:color="002060"/>
            <w:right w:val="double" w:sz="4" w:space="0" w:color="002060"/>
          </w:tcBorders>
          <w:vAlign w:val="center"/>
          <w:hideMark/>
        </w:tcPr>
        <w:p w:rsidR="00496B5A" w:rsidRPr="00247515" w:rsidRDefault="00496B5A" w:rsidP="006A71EC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5928" w:type="dxa"/>
          <w:vMerge w:val="restart"/>
          <w:tcBorders>
            <w:top w:val="double" w:sz="4" w:space="0" w:color="002060"/>
            <w:left w:val="double" w:sz="4" w:space="0" w:color="002060"/>
            <w:bottom w:val="double" w:sz="4" w:space="0" w:color="002060"/>
            <w:right w:val="double" w:sz="4" w:space="0" w:color="002060"/>
          </w:tcBorders>
          <w:vAlign w:val="center"/>
          <w:hideMark/>
        </w:tcPr>
        <w:p w:rsidR="00496B5A" w:rsidRPr="00247515" w:rsidRDefault="00752F17" w:rsidP="00752F17">
          <w:pPr>
            <w:autoSpaceDE w:val="0"/>
            <w:autoSpaceDN w:val="0"/>
            <w:adjustRightInd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DİŞ ÜNİTİ TEMİZLİK TALİMATI</w:t>
          </w:r>
        </w:p>
      </w:tc>
      <w:tc>
        <w:tcPr>
          <w:tcW w:w="1842" w:type="dxa"/>
          <w:tcBorders>
            <w:top w:val="double" w:sz="4" w:space="0" w:color="002060"/>
            <w:left w:val="double" w:sz="4" w:space="0" w:color="002060"/>
            <w:bottom w:val="double" w:sz="4" w:space="0" w:color="002060"/>
            <w:right w:val="double" w:sz="4" w:space="0" w:color="002060"/>
          </w:tcBorders>
          <w:vAlign w:val="center"/>
          <w:hideMark/>
        </w:tcPr>
        <w:p w:rsidR="00496B5A" w:rsidRPr="00247515" w:rsidRDefault="00496B5A" w:rsidP="006A71EC">
          <w:pPr>
            <w:spacing w:after="0" w:line="240" w:lineRule="auto"/>
            <w:rPr>
              <w:b/>
              <w:bCs/>
              <w:sz w:val="20"/>
              <w:szCs w:val="20"/>
            </w:rPr>
          </w:pPr>
          <w:r w:rsidRPr="00247515">
            <w:rPr>
              <w:b/>
              <w:bCs/>
              <w:sz w:val="20"/>
              <w:szCs w:val="20"/>
            </w:rPr>
            <w:t>REVİZYON TARİHİ</w:t>
          </w:r>
        </w:p>
      </w:tc>
      <w:tc>
        <w:tcPr>
          <w:tcW w:w="1275" w:type="dxa"/>
          <w:tcBorders>
            <w:top w:val="double" w:sz="4" w:space="0" w:color="002060"/>
            <w:left w:val="double" w:sz="4" w:space="0" w:color="002060"/>
            <w:bottom w:val="double" w:sz="4" w:space="0" w:color="002060"/>
            <w:right w:val="double" w:sz="4" w:space="0" w:color="002060"/>
          </w:tcBorders>
          <w:vAlign w:val="center"/>
          <w:hideMark/>
        </w:tcPr>
        <w:p w:rsidR="00496B5A" w:rsidRPr="00C65DDC" w:rsidRDefault="00C65DDC" w:rsidP="00C65DDC">
          <w:pPr>
            <w:spacing w:after="0" w:line="240" w:lineRule="auto"/>
            <w:rPr>
              <w:b/>
              <w:sz w:val="18"/>
              <w:szCs w:val="18"/>
            </w:rPr>
          </w:pPr>
          <w:r w:rsidRPr="00C65DDC">
            <w:rPr>
              <w:b/>
              <w:sz w:val="18"/>
              <w:szCs w:val="18"/>
            </w:rPr>
            <w:t>01.11.2019</w:t>
          </w:r>
        </w:p>
      </w:tc>
    </w:tr>
    <w:tr w:rsidR="00496B5A" w:rsidRPr="00247515" w:rsidTr="00496B5A">
      <w:trPr>
        <w:trHeight w:val="92"/>
        <w:jc w:val="center"/>
      </w:trPr>
      <w:tc>
        <w:tcPr>
          <w:tcW w:w="1440" w:type="dxa"/>
          <w:vMerge/>
          <w:tcBorders>
            <w:top w:val="double" w:sz="4" w:space="0" w:color="002060"/>
            <w:left w:val="double" w:sz="4" w:space="0" w:color="002060"/>
            <w:bottom w:val="double" w:sz="4" w:space="0" w:color="002060"/>
            <w:right w:val="double" w:sz="4" w:space="0" w:color="002060"/>
          </w:tcBorders>
          <w:vAlign w:val="center"/>
          <w:hideMark/>
        </w:tcPr>
        <w:p w:rsidR="00496B5A" w:rsidRPr="00247515" w:rsidRDefault="00496B5A" w:rsidP="006A71EC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5928" w:type="dxa"/>
          <w:vMerge/>
          <w:tcBorders>
            <w:top w:val="double" w:sz="4" w:space="0" w:color="002060"/>
            <w:left w:val="double" w:sz="4" w:space="0" w:color="002060"/>
            <w:bottom w:val="double" w:sz="4" w:space="0" w:color="002060"/>
            <w:right w:val="double" w:sz="4" w:space="0" w:color="002060"/>
          </w:tcBorders>
          <w:vAlign w:val="center"/>
          <w:hideMark/>
        </w:tcPr>
        <w:p w:rsidR="00496B5A" w:rsidRPr="00247515" w:rsidRDefault="00496B5A" w:rsidP="006A71EC">
          <w:pPr>
            <w:spacing w:after="0" w:line="240" w:lineRule="auto"/>
            <w:rPr>
              <w:b/>
              <w:bCs/>
              <w:sz w:val="20"/>
              <w:szCs w:val="20"/>
            </w:rPr>
          </w:pPr>
        </w:p>
      </w:tc>
      <w:tc>
        <w:tcPr>
          <w:tcW w:w="1842" w:type="dxa"/>
          <w:tcBorders>
            <w:top w:val="double" w:sz="4" w:space="0" w:color="002060"/>
            <w:left w:val="double" w:sz="4" w:space="0" w:color="002060"/>
            <w:bottom w:val="double" w:sz="4" w:space="0" w:color="002060"/>
            <w:right w:val="double" w:sz="4" w:space="0" w:color="002060"/>
          </w:tcBorders>
          <w:vAlign w:val="center"/>
          <w:hideMark/>
        </w:tcPr>
        <w:p w:rsidR="00496B5A" w:rsidRPr="00247515" w:rsidRDefault="00496B5A" w:rsidP="006A71EC">
          <w:pPr>
            <w:spacing w:after="0" w:line="240" w:lineRule="auto"/>
            <w:rPr>
              <w:b/>
              <w:bCs/>
              <w:sz w:val="20"/>
              <w:szCs w:val="20"/>
            </w:rPr>
          </w:pPr>
          <w:r w:rsidRPr="00247515">
            <w:rPr>
              <w:b/>
              <w:bCs/>
              <w:sz w:val="20"/>
              <w:szCs w:val="20"/>
            </w:rPr>
            <w:t>SAYFA NO</w:t>
          </w:r>
        </w:p>
      </w:tc>
      <w:tc>
        <w:tcPr>
          <w:tcW w:w="1275" w:type="dxa"/>
          <w:tcBorders>
            <w:top w:val="double" w:sz="4" w:space="0" w:color="002060"/>
            <w:left w:val="double" w:sz="4" w:space="0" w:color="002060"/>
            <w:bottom w:val="double" w:sz="4" w:space="0" w:color="002060"/>
            <w:right w:val="double" w:sz="4" w:space="0" w:color="002060"/>
          </w:tcBorders>
          <w:vAlign w:val="center"/>
          <w:hideMark/>
        </w:tcPr>
        <w:p w:rsidR="00496B5A" w:rsidRPr="00C65DDC" w:rsidRDefault="00697DB6" w:rsidP="00C65DDC">
          <w:pPr>
            <w:spacing w:after="0" w:line="240" w:lineRule="auto"/>
            <w:rPr>
              <w:b/>
              <w:sz w:val="18"/>
              <w:szCs w:val="18"/>
            </w:rPr>
          </w:pPr>
          <w:r w:rsidRPr="00C65DDC">
            <w:rPr>
              <w:b/>
              <w:sz w:val="18"/>
              <w:szCs w:val="18"/>
            </w:rPr>
            <w:t>1/1</w:t>
          </w:r>
        </w:p>
      </w:tc>
    </w:tr>
  </w:tbl>
  <w:p w:rsidR="00496B5A" w:rsidRDefault="00496B5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CA" w:rsidRDefault="00B3678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7539" o:spid="_x0000_s2049" type="#_x0000_t75" style="position:absolute;margin-left:0;margin-top:0;width:509.95pt;height:509.9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D4A"/>
    <w:multiLevelType w:val="hybridMultilevel"/>
    <w:tmpl w:val="46E2AB0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341B1"/>
    <w:multiLevelType w:val="hybridMultilevel"/>
    <w:tmpl w:val="EE889A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E5927"/>
    <w:multiLevelType w:val="hybridMultilevel"/>
    <w:tmpl w:val="7806EF18"/>
    <w:lvl w:ilvl="0" w:tplc="041F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9A60FC6"/>
    <w:multiLevelType w:val="hybridMultilevel"/>
    <w:tmpl w:val="BBE8331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CC33111"/>
    <w:multiLevelType w:val="hybridMultilevel"/>
    <w:tmpl w:val="1CE26C0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B5A"/>
    <w:rsid w:val="000062D0"/>
    <w:rsid w:val="00042A4E"/>
    <w:rsid w:val="00156527"/>
    <w:rsid w:val="001F3F50"/>
    <w:rsid w:val="001F7FA5"/>
    <w:rsid w:val="00252ED5"/>
    <w:rsid w:val="002F1DD4"/>
    <w:rsid w:val="00311FDC"/>
    <w:rsid w:val="003315B8"/>
    <w:rsid w:val="00375536"/>
    <w:rsid w:val="003976A0"/>
    <w:rsid w:val="00411068"/>
    <w:rsid w:val="00452373"/>
    <w:rsid w:val="00496B5A"/>
    <w:rsid w:val="004C2A5D"/>
    <w:rsid w:val="004C3709"/>
    <w:rsid w:val="004C4976"/>
    <w:rsid w:val="00545BB5"/>
    <w:rsid w:val="00597D3D"/>
    <w:rsid w:val="005B5CED"/>
    <w:rsid w:val="006349E6"/>
    <w:rsid w:val="006427C8"/>
    <w:rsid w:val="00655655"/>
    <w:rsid w:val="00657C43"/>
    <w:rsid w:val="00697DB6"/>
    <w:rsid w:val="006B3675"/>
    <w:rsid w:val="006C54EE"/>
    <w:rsid w:val="006C57A1"/>
    <w:rsid w:val="006D3E7F"/>
    <w:rsid w:val="00711E03"/>
    <w:rsid w:val="0071574C"/>
    <w:rsid w:val="00724A01"/>
    <w:rsid w:val="00752F17"/>
    <w:rsid w:val="007C74ED"/>
    <w:rsid w:val="00827659"/>
    <w:rsid w:val="00936D1D"/>
    <w:rsid w:val="00984EDA"/>
    <w:rsid w:val="009A281B"/>
    <w:rsid w:val="009E4A42"/>
    <w:rsid w:val="00A5448D"/>
    <w:rsid w:val="00A80CA9"/>
    <w:rsid w:val="00AF0579"/>
    <w:rsid w:val="00B065C5"/>
    <w:rsid w:val="00B313A9"/>
    <w:rsid w:val="00B3678D"/>
    <w:rsid w:val="00B570C3"/>
    <w:rsid w:val="00B81ACA"/>
    <w:rsid w:val="00B92DA0"/>
    <w:rsid w:val="00BC3258"/>
    <w:rsid w:val="00C65DDC"/>
    <w:rsid w:val="00D62730"/>
    <w:rsid w:val="00D72E37"/>
    <w:rsid w:val="00D937B3"/>
    <w:rsid w:val="00D95657"/>
    <w:rsid w:val="00DE3E8D"/>
    <w:rsid w:val="00E81182"/>
    <w:rsid w:val="00EA0001"/>
    <w:rsid w:val="00EA1FD0"/>
    <w:rsid w:val="00EC534D"/>
    <w:rsid w:val="00ED1D8D"/>
    <w:rsid w:val="00F1193A"/>
    <w:rsid w:val="00F532C8"/>
    <w:rsid w:val="00F56D93"/>
    <w:rsid w:val="00F8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8FE0BF2-FB6E-4616-B222-AB1A8C04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9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96B5A"/>
  </w:style>
  <w:style w:type="paragraph" w:styleId="AltBilgi">
    <w:name w:val="footer"/>
    <w:basedOn w:val="Normal"/>
    <w:link w:val="AltBilgiChar"/>
    <w:semiHidden/>
    <w:unhideWhenUsed/>
    <w:rsid w:val="0049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semiHidden/>
    <w:rsid w:val="00496B5A"/>
  </w:style>
  <w:style w:type="paragraph" w:styleId="ListeParagraf">
    <w:name w:val="List Paragraph"/>
    <w:basedOn w:val="Normal"/>
    <w:uiPriority w:val="34"/>
    <w:qFormat/>
    <w:rsid w:val="00496B5A"/>
    <w:pPr>
      <w:ind w:left="720"/>
      <w:contextualSpacing/>
    </w:pPr>
  </w:style>
  <w:style w:type="paragraph" w:customStyle="1" w:styleId="Default">
    <w:name w:val="Default"/>
    <w:rsid w:val="00752F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84E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2">
    <w:name w:val="Style12"/>
    <w:basedOn w:val="Normal"/>
    <w:uiPriority w:val="99"/>
    <w:rsid w:val="00311FDC"/>
    <w:pPr>
      <w:widowControl w:val="0"/>
      <w:autoSpaceDE w:val="0"/>
      <w:autoSpaceDN w:val="0"/>
      <w:adjustRightInd w:val="0"/>
      <w:spacing w:after="0" w:line="230" w:lineRule="exact"/>
    </w:pPr>
    <w:rPr>
      <w:rFonts w:ascii="Microsoft Sans Serif" w:eastAsia="Times New Roman" w:hAnsi="Microsoft Sans Serif" w:cs="Microsoft Sans Serif"/>
      <w:sz w:val="24"/>
      <w:szCs w:val="24"/>
      <w:lang w:eastAsia="tr-TR"/>
    </w:rPr>
  </w:style>
  <w:style w:type="character" w:customStyle="1" w:styleId="FontStyle18">
    <w:name w:val="Font Style18"/>
    <w:uiPriority w:val="99"/>
    <w:rsid w:val="00311FDC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Meram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Meram</dc:creator>
  <cp:lastModifiedBy>HASTA HAKLARI</cp:lastModifiedBy>
  <cp:revision>37</cp:revision>
  <cp:lastPrinted>2019-10-24T06:51:00Z</cp:lastPrinted>
  <dcterms:created xsi:type="dcterms:W3CDTF">2016-01-29T09:16:00Z</dcterms:created>
  <dcterms:modified xsi:type="dcterms:W3CDTF">2019-10-25T06:45:00Z</dcterms:modified>
</cp:coreProperties>
</file>