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609"/>
        <w:tblW w:w="16097" w:type="dxa"/>
        <w:tblLayout w:type="fixed"/>
        <w:tblLook w:val="04A0" w:firstRow="1" w:lastRow="0" w:firstColumn="1" w:lastColumn="0" w:noHBand="0" w:noVBand="1"/>
      </w:tblPr>
      <w:tblGrid>
        <w:gridCol w:w="675"/>
        <w:gridCol w:w="2641"/>
        <w:gridCol w:w="1646"/>
        <w:gridCol w:w="1275"/>
        <w:gridCol w:w="1701"/>
        <w:gridCol w:w="2235"/>
        <w:gridCol w:w="1417"/>
        <w:gridCol w:w="1418"/>
        <w:gridCol w:w="3089"/>
      </w:tblGrid>
      <w:tr w:rsidR="00F73E39" w:rsidRPr="00690742" w:rsidTr="0039620D">
        <w:trPr>
          <w:trHeight w:val="409"/>
        </w:trPr>
        <w:tc>
          <w:tcPr>
            <w:tcW w:w="675" w:type="dxa"/>
            <w:hideMark/>
          </w:tcPr>
          <w:p w:rsidR="00F73E39" w:rsidRPr="00690742" w:rsidRDefault="00F73E39" w:rsidP="00396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SIRA</w:t>
            </w:r>
          </w:p>
        </w:tc>
        <w:tc>
          <w:tcPr>
            <w:tcW w:w="2641" w:type="dxa"/>
            <w:noWrap/>
            <w:hideMark/>
          </w:tcPr>
          <w:p w:rsidR="00F73E39" w:rsidRPr="00690742" w:rsidRDefault="00F73E39" w:rsidP="00396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ADI SOYADI</w:t>
            </w:r>
          </w:p>
        </w:tc>
        <w:tc>
          <w:tcPr>
            <w:tcW w:w="1646" w:type="dxa"/>
            <w:noWrap/>
            <w:hideMark/>
          </w:tcPr>
          <w:p w:rsidR="00F73E39" w:rsidRPr="00690742" w:rsidRDefault="00F73E39" w:rsidP="00396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T.C.  KİMLİK NO</w:t>
            </w:r>
          </w:p>
        </w:tc>
        <w:tc>
          <w:tcPr>
            <w:tcW w:w="1275" w:type="dxa"/>
            <w:noWrap/>
            <w:hideMark/>
          </w:tcPr>
          <w:p w:rsidR="00F73E39" w:rsidRPr="00690742" w:rsidRDefault="00F73E39" w:rsidP="00396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1701" w:type="dxa"/>
            <w:noWrap/>
            <w:hideMark/>
          </w:tcPr>
          <w:p w:rsidR="00F73E39" w:rsidRDefault="00F73E39" w:rsidP="0039620D">
            <w:pPr>
              <w:jc w:val="center"/>
              <w:rPr>
                <w:b/>
                <w:bCs/>
              </w:rPr>
            </w:pPr>
            <w:r w:rsidRPr="00690742">
              <w:rPr>
                <w:b/>
                <w:bCs/>
              </w:rPr>
              <w:t>ÇALIŞMA ŞEKLİ</w:t>
            </w:r>
          </w:p>
          <w:p w:rsidR="00F73E39" w:rsidRPr="00F73E39" w:rsidRDefault="00F73E39" w:rsidP="0039620D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F73E39">
              <w:rPr>
                <w:bCs/>
                <w:sz w:val="16"/>
                <w:szCs w:val="16"/>
              </w:rPr>
              <w:t>(</w:t>
            </w:r>
            <w:proofErr w:type="gramEnd"/>
            <w:r w:rsidRPr="00F73E39">
              <w:rPr>
                <w:bCs/>
                <w:sz w:val="16"/>
                <w:szCs w:val="16"/>
              </w:rPr>
              <w:t xml:space="preserve"> KISMI ZAMANLI VEYA ASİSTAN ÖĞR. )</w:t>
            </w:r>
          </w:p>
        </w:tc>
        <w:tc>
          <w:tcPr>
            <w:tcW w:w="2235" w:type="dxa"/>
            <w:hideMark/>
          </w:tcPr>
          <w:p w:rsidR="00F73E39" w:rsidRDefault="00F73E39" w:rsidP="00396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AİLEM TARAFINDAN </w:t>
            </w:r>
            <w:proofErr w:type="gramStart"/>
            <w:r>
              <w:rPr>
                <w:b/>
                <w:bCs/>
              </w:rPr>
              <w:t>G.S.S</w:t>
            </w:r>
            <w:proofErr w:type="gramEnd"/>
            <w:r>
              <w:rPr>
                <w:b/>
                <w:bCs/>
              </w:rPr>
              <w:t>. NDAN</w:t>
            </w:r>
          </w:p>
          <w:p w:rsidR="00F73E39" w:rsidRDefault="00F73E39" w:rsidP="00396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YARALANIYORUM</w:t>
            </w:r>
          </w:p>
          <w:p w:rsidR="00F73E39" w:rsidRPr="00F73E39" w:rsidRDefault="00F73E39" w:rsidP="0039620D">
            <w:pPr>
              <w:jc w:val="center"/>
              <w:rPr>
                <w:bCs/>
                <w:sz w:val="16"/>
                <w:szCs w:val="16"/>
              </w:rPr>
            </w:pPr>
            <w:r w:rsidRPr="00F73E39">
              <w:rPr>
                <w:bCs/>
                <w:sz w:val="16"/>
                <w:szCs w:val="16"/>
              </w:rPr>
              <w:t>( EVET / HAYIR )</w:t>
            </w:r>
          </w:p>
        </w:tc>
        <w:tc>
          <w:tcPr>
            <w:tcW w:w="1417" w:type="dxa"/>
          </w:tcPr>
          <w:p w:rsidR="00F73E39" w:rsidRDefault="00F73E39" w:rsidP="00396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1418" w:type="dxa"/>
          </w:tcPr>
          <w:p w:rsidR="00F73E39" w:rsidRDefault="00F73E39" w:rsidP="00396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BANKA ADI</w:t>
            </w:r>
          </w:p>
        </w:tc>
        <w:tc>
          <w:tcPr>
            <w:tcW w:w="3089" w:type="dxa"/>
          </w:tcPr>
          <w:p w:rsidR="00F73E39" w:rsidRDefault="00F73E39" w:rsidP="00396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BAN NO</w:t>
            </w: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  <w:tr w:rsidR="00F73E39" w:rsidRPr="00690742" w:rsidTr="0039620D">
        <w:trPr>
          <w:trHeight w:val="284"/>
        </w:trPr>
        <w:tc>
          <w:tcPr>
            <w:tcW w:w="675" w:type="dxa"/>
          </w:tcPr>
          <w:p w:rsidR="00F73E39" w:rsidRDefault="00F73E39" w:rsidP="0039620D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41" w:type="dxa"/>
            <w:noWrap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F73E39" w:rsidRPr="00690742" w:rsidRDefault="00F73E39" w:rsidP="0039620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:rsidR="00F73E39" w:rsidRDefault="00F73E39" w:rsidP="0039620D">
            <w:pPr>
              <w:rPr>
                <w:b/>
                <w:bCs/>
              </w:rPr>
            </w:pPr>
          </w:p>
        </w:tc>
      </w:tr>
    </w:tbl>
    <w:p w:rsidR="00CA3991" w:rsidRDefault="00CA3991" w:rsidP="00690742">
      <w:pPr>
        <w:ind w:left="-851"/>
      </w:pPr>
    </w:p>
    <w:p w:rsidR="00CA3991" w:rsidRDefault="00CA3991" w:rsidP="0039620D">
      <w:pPr>
        <w:spacing w:after="0" w:line="240" w:lineRule="auto"/>
        <w:jc w:val="both"/>
      </w:pPr>
      <w:r w:rsidRPr="00D436C2">
        <w:rPr>
          <w:b/>
          <w:u w:val="single"/>
        </w:rPr>
        <w:t>Not</w:t>
      </w:r>
      <w:r>
        <w:rPr>
          <w:b/>
          <w:u w:val="single"/>
        </w:rPr>
        <w:t xml:space="preserve"> 1</w:t>
      </w:r>
      <w:r w:rsidRPr="00D436C2">
        <w:rPr>
          <w:b/>
          <w:u w:val="single"/>
        </w:rPr>
        <w:t>:</w:t>
      </w:r>
      <w:r w:rsidRPr="00D436C2">
        <w:t xml:space="preserve"> </w:t>
      </w:r>
      <w:r w:rsidR="00F73E39">
        <w:t xml:space="preserve"> Kısmi zamanlı iş sözleşmesi, Beyan ve </w:t>
      </w:r>
      <w:proofErr w:type="gramStart"/>
      <w:r w:rsidR="00F73E39">
        <w:t>Taahhütname,</w:t>
      </w:r>
      <w:proofErr w:type="gramEnd"/>
      <w:r w:rsidR="00F73E39">
        <w:t xml:space="preserve"> ve bu liste adresinize mail atılacaktır. Kısmi zamanlı iş sözleşmesi, Beyan ve Taahhütname öğrencilere doldurtulacak ve sizde kalacaktır. </w:t>
      </w:r>
      <w:r w:rsidR="00937E47">
        <w:t xml:space="preserve">Yukarıdaki liste ise bilgisayar ortamında doldurularak </w:t>
      </w:r>
      <w:hyperlink r:id="rId8" w:history="1">
        <w:r w:rsidR="00937E47" w:rsidRPr="007159D3">
          <w:rPr>
            <w:rStyle w:val="Kpr"/>
          </w:rPr>
          <w:t>kkuloglu@konya.edu.tr</w:t>
        </w:r>
      </w:hyperlink>
      <w:r w:rsidR="00937E47">
        <w:t xml:space="preserve"> adresine </w:t>
      </w:r>
      <w:r w:rsidR="00937E47" w:rsidRPr="00937E47">
        <w:rPr>
          <w:u w:val="single"/>
        </w:rPr>
        <w:t xml:space="preserve">en </w:t>
      </w:r>
      <w:proofErr w:type="gramStart"/>
      <w:r w:rsidR="00937E47" w:rsidRPr="00937E47">
        <w:rPr>
          <w:u w:val="single"/>
        </w:rPr>
        <w:t>geç</w:t>
      </w:r>
      <w:r w:rsidR="00937E47">
        <w:t xml:space="preserve">  </w:t>
      </w:r>
      <w:r w:rsidR="00937864">
        <w:t>14</w:t>
      </w:r>
      <w:proofErr w:type="gramEnd"/>
      <w:r w:rsidR="00937864">
        <w:t>/10/2016</w:t>
      </w:r>
      <w:r w:rsidR="00937E47">
        <w:t xml:space="preserve"> tarihinde mail atılacak ve ardından aslı onaylı olacak şekilde tarafımıza gönderilecektir.</w:t>
      </w:r>
    </w:p>
    <w:p w:rsidR="00CA3991" w:rsidRDefault="00CA3991" w:rsidP="0039620D">
      <w:pPr>
        <w:spacing w:after="0"/>
        <w:jc w:val="both"/>
      </w:pPr>
      <w:r>
        <w:rPr>
          <w:b/>
          <w:u w:val="single"/>
        </w:rPr>
        <w:t>Not 2:</w:t>
      </w:r>
      <w:r>
        <w:tab/>
        <w:t>Ahmet Keleşoğlu Eğitim ve İlahiyat Fakültelerinin ayrılan kontenjanlarda en az 1 engelli öğrenciye yer vermeleri rica olunur.</w:t>
      </w:r>
    </w:p>
    <w:p w:rsidR="00937E47" w:rsidRDefault="00937E47" w:rsidP="0039620D">
      <w:pPr>
        <w:spacing w:after="0"/>
        <w:jc w:val="both"/>
      </w:pPr>
      <w:r>
        <w:rPr>
          <w:b/>
          <w:u w:val="single"/>
        </w:rPr>
        <w:t>Not 3:</w:t>
      </w:r>
      <w:r>
        <w:t xml:space="preserve"> Kısmi zamanlı öğrencilerin ve asistan öğrencilerin puantaj, işe giriş – çıkış vb. işleri ile ilgilenecek personellerin işlerin daha hızlı ilerlemesi açısından;</w:t>
      </w:r>
    </w:p>
    <w:p w:rsidR="00937E47" w:rsidRDefault="00937E47" w:rsidP="0039620D">
      <w:pPr>
        <w:spacing w:after="0"/>
        <w:jc w:val="both"/>
      </w:pPr>
      <w:r>
        <w:t xml:space="preserve">İsim, </w:t>
      </w:r>
      <w:proofErr w:type="spellStart"/>
      <w:r>
        <w:t>Soyisim</w:t>
      </w:r>
      <w:proofErr w:type="spellEnd"/>
      <w:r>
        <w:t>, Cep telefonu, İş telefonu, yazışma mail adresi bilgilerini tablo sonunda belirtmeleri rica olunur.</w:t>
      </w:r>
    </w:p>
    <w:p w:rsidR="00CA3991" w:rsidRDefault="00937E47" w:rsidP="0039620D">
      <w:pPr>
        <w:spacing w:after="0"/>
        <w:jc w:val="both"/>
      </w:pPr>
      <w:r>
        <w:lastRenderedPageBreak/>
        <w:t xml:space="preserve">Ayrıntılı bilgi için: </w:t>
      </w:r>
      <w:r w:rsidRPr="00937E47">
        <w:t>Kemal KULOĞLU</w:t>
      </w:r>
      <w:r>
        <w:t xml:space="preserve">: </w:t>
      </w:r>
      <w:r w:rsidRPr="00937E47">
        <w:rPr>
          <w:b/>
        </w:rPr>
        <w:t xml:space="preserve">0332 280 80 </w:t>
      </w:r>
      <w:r w:rsidR="006A13F9">
        <w:rPr>
          <w:b/>
        </w:rPr>
        <w:t xml:space="preserve">65 </w:t>
      </w:r>
      <w:r w:rsidRPr="00937E47">
        <w:rPr>
          <w:b/>
        </w:rPr>
        <w:t xml:space="preserve"> -  0506 590 91 52</w:t>
      </w:r>
      <w:r>
        <w:rPr>
          <w:b/>
        </w:rPr>
        <w:t xml:space="preserve">  </w:t>
      </w:r>
    </w:p>
    <w:sectPr w:rsidR="00CA3991" w:rsidSect="00396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09" w:right="567" w:bottom="568" w:left="567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BC" w:rsidRDefault="008D77BC" w:rsidP="00964A97">
      <w:pPr>
        <w:spacing w:after="0" w:line="240" w:lineRule="auto"/>
      </w:pPr>
      <w:r>
        <w:separator/>
      </w:r>
    </w:p>
  </w:endnote>
  <w:endnote w:type="continuationSeparator" w:id="0">
    <w:p w:rsidR="008D77BC" w:rsidRDefault="008D77BC" w:rsidP="0096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C" w:rsidRDefault="00056B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C" w:rsidRDefault="00056BF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C" w:rsidRDefault="00056B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BC" w:rsidRDefault="008D77BC" w:rsidP="00964A97">
      <w:pPr>
        <w:spacing w:after="0" w:line="240" w:lineRule="auto"/>
      </w:pPr>
      <w:r>
        <w:separator/>
      </w:r>
    </w:p>
  </w:footnote>
  <w:footnote w:type="continuationSeparator" w:id="0">
    <w:p w:rsidR="008D77BC" w:rsidRDefault="008D77BC" w:rsidP="0096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C" w:rsidRDefault="00056B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80" w:type="dxa"/>
      <w:tblInd w:w="196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780"/>
    </w:tblGrid>
    <w:tr w:rsidR="0039620D" w:rsidRPr="0039620D" w:rsidTr="0039620D">
      <w:trPr>
        <w:trHeight w:val="240"/>
      </w:trPr>
      <w:tc>
        <w:tcPr>
          <w:tcW w:w="11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620D" w:rsidRPr="0039620D" w:rsidRDefault="0039620D" w:rsidP="0039620D">
          <w:pPr>
            <w:spacing w:after="0" w:line="240" w:lineRule="auto"/>
            <w:rPr>
              <w:rFonts w:ascii="Arial TUR" w:eastAsia="Times New Roman" w:hAnsi="Arial TUR" w:cs="Arial TUR"/>
              <w:sz w:val="20"/>
              <w:szCs w:val="20"/>
              <w:lang w:eastAsia="tr-TR"/>
            </w:rPr>
          </w:pPr>
          <w:r>
            <w:rPr>
              <w:rFonts w:ascii="Arial TUR" w:eastAsia="Times New Roman" w:hAnsi="Arial TUR" w:cs="Arial TUR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7A4E6CD" wp14:editId="3C372329">
                <wp:simplePos x="0" y="0"/>
                <wp:positionH relativeFrom="column">
                  <wp:posOffset>106680</wp:posOffset>
                </wp:positionH>
                <wp:positionV relativeFrom="paragraph">
                  <wp:posOffset>0</wp:posOffset>
                </wp:positionV>
                <wp:extent cx="746760" cy="807720"/>
                <wp:effectExtent l="0" t="0" r="0" b="0"/>
                <wp:wrapNone/>
                <wp:docPr id="7185" name="Resim 71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85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640"/>
          </w:tblGrid>
          <w:tr w:rsidR="0039620D" w:rsidRPr="0039620D">
            <w:trPr>
              <w:trHeight w:val="240"/>
              <w:tblCellSpacing w:w="0" w:type="dxa"/>
            </w:trPr>
            <w:tc>
              <w:tcPr>
                <w:tcW w:w="11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9620D" w:rsidRPr="0039620D" w:rsidRDefault="0039620D" w:rsidP="0039620D">
                <w:pPr>
                  <w:spacing w:after="0" w:line="240" w:lineRule="auto"/>
                  <w:jc w:val="center"/>
                  <w:rPr>
                    <w:rFonts w:ascii="Verdana" w:eastAsia="Times New Roman" w:hAnsi="Verdana" w:cs="Arial TUR"/>
                    <w:b/>
                    <w:bCs/>
                    <w:sz w:val="20"/>
                    <w:szCs w:val="20"/>
                    <w:lang w:eastAsia="tr-TR"/>
                  </w:rPr>
                </w:pPr>
                <w:r w:rsidRPr="0039620D">
                  <w:rPr>
                    <w:rFonts w:ascii="Verdana" w:eastAsia="Times New Roman" w:hAnsi="Verdana" w:cs="Arial TUR"/>
                    <w:b/>
                    <w:bCs/>
                    <w:sz w:val="20"/>
                    <w:szCs w:val="20"/>
                    <w:lang w:eastAsia="tr-TR"/>
                  </w:rPr>
                  <w:t>T.C.</w:t>
                </w:r>
              </w:p>
            </w:tc>
          </w:tr>
        </w:tbl>
        <w:p w:rsidR="0039620D" w:rsidRPr="0039620D" w:rsidRDefault="0039620D" w:rsidP="0039620D">
          <w:pPr>
            <w:spacing w:after="0" w:line="240" w:lineRule="auto"/>
            <w:rPr>
              <w:rFonts w:ascii="Arial TUR" w:eastAsia="Times New Roman" w:hAnsi="Arial TUR" w:cs="Arial TUR"/>
              <w:sz w:val="20"/>
              <w:szCs w:val="20"/>
              <w:lang w:eastAsia="tr-TR"/>
            </w:rPr>
          </w:pPr>
        </w:p>
      </w:tc>
    </w:tr>
    <w:tr w:rsidR="0039620D" w:rsidRPr="0039620D" w:rsidTr="0039620D">
      <w:trPr>
        <w:trHeight w:val="240"/>
      </w:trPr>
      <w:tc>
        <w:tcPr>
          <w:tcW w:w="11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620D" w:rsidRPr="0039620D" w:rsidRDefault="003D51D1" w:rsidP="003D51D1">
          <w:pPr>
            <w:spacing w:after="0" w:line="240" w:lineRule="auto"/>
            <w:jc w:val="center"/>
            <w:rPr>
              <w:rFonts w:ascii="Verdana" w:eastAsia="Times New Roman" w:hAnsi="Verdana" w:cs="Arial TUR"/>
              <w:b/>
              <w:bCs/>
              <w:sz w:val="20"/>
              <w:szCs w:val="20"/>
              <w:lang w:eastAsia="tr-TR"/>
            </w:rPr>
          </w:pPr>
          <w:r>
            <w:rPr>
              <w:rFonts w:ascii="Verdana" w:eastAsia="Times New Roman" w:hAnsi="Verdana" w:cs="Arial TUR"/>
              <w:b/>
              <w:bCs/>
              <w:sz w:val="20"/>
              <w:szCs w:val="20"/>
              <w:lang w:eastAsia="tr-TR"/>
            </w:rPr>
            <w:t xml:space="preserve">                                          </w:t>
          </w:r>
          <w:r w:rsidR="0039620D" w:rsidRPr="0039620D">
            <w:rPr>
              <w:rFonts w:ascii="Verdana" w:eastAsia="Times New Roman" w:hAnsi="Verdana" w:cs="Arial TUR"/>
              <w:b/>
              <w:bCs/>
              <w:sz w:val="20"/>
              <w:szCs w:val="20"/>
              <w:lang w:eastAsia="tr-TR"/>
            </w:rPr>
            <w:t>NECMETTİN ERBAKAN ÜNİVERSİTESİ REKTÖRLÜĞÜ</w:t>
          </w:r>
          <w:r>
            <w:rPr>
              <w:rFonts w:ascii="Verdana" w:eastAsia="Times New Roman" w:hAnsi="Verdana" w:cs="Arial TUR"/>
              <w:b/>
              <w:bCs/>
              <w:sz w:val="20"/>
              <w:szCs w:val="20"/>
              <w:lang w:eastAsia="tr-TR"/>
            </w:rPr>
            <w:t xml:space="preserve">                              </w:t>
          </w:r>
          <w:r w:rsidRPr="003D51D1">
            <w:rPr>
              <w:rFonts w:ascii="Verdana" w:eastAsia="Times New Roman" w:hAnsi="Verdana" w:cs="Arial TUR"/>
              <w:b/>
              <w:bCs/>
              <w:color w:val="FF0000"/>
              <w:sz w:val="20"/>
              <w:szCs w:val="20"/>
              <w:lang w:eastAsia="tr-TR"/>
            </w:rPr>
            <w:t>FORM 3</w:t>
          </w:r>
        </w:p>
      </w:tc>
    </w:tr>
    <w:tr w:rsidR="0039620D" w:rsidRPr="0039620D" w:rsidTr="0039620D">
      <w:trPr>
        <w:trHeight w:val="240"/>
      </w:trPr>
      <w:tc>
        <w:tcPr>
          <w:tcW w:w="11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620D" w:rsidRPr="0039620D" w:rsidRDefault="0039620D" w:rsidP="003D51D1">
          <w:pPr>
            <w:spacing w:after="0" w:line="240" w:lineRule="auto"/>
            <w:jc w:val="center"/>
            <w:rPr>
              <w:rFonts w:ascii="Verdana" w:eastAsia="Times New Roman" w:hAnsi="Verdana" w:cs="Arial TUR"/>
              <w:b/>
              <w:bCs/>
              <w:sz w:val="20"/>
              <w:szCs w:val="20"/>
              <w:lang w:eastAsia="tr-TR"/>
            </w:rPr>
          </w:pPr>
          <w:r w:rsidRPr="0039620D">
            <w:rPr>
              <w:rFonts w:ascii="Verdana" w:eastAsia="Times New Roman" w:hAnsi="Verdana" w:cs="Arial TUR"/>
              <w:b/>
              <w:bCs/>
              <w:sz w:val="20"/>
              <w:szCs w:val="20"/>
              <w:lang w:eastAsia="tr-TR"/>
            </w:rPr>
            <w:t>SAĞLIK KÜLTÜR ve SPOR DAİRE BAŞKANLIĞI</w:t>
          </w:r>
          <w:r w:rsidR="003D51D1">
            <w:rPr>
              <w:rFonts w:ascii="Verdana" w:eastAsia="Times New Roman" w:hAnsi="Verdana" w:cs="Arial TUR"/>
              <w:b/>
              <w:bCs/>
              <w:sz w:val="20"/>
              <w:szCs w:val="20"/>
              <w:lang w:eastAsia="tr-TR"/>
            </w:rPr>
            <w:t xml:space="preserve">                                     </w:t>
          </w:r>
        </w:p>
      </w:tc>
    </w:tr>
    <w:tr w:rsidR="0039620D" w:rsidRPr="0039620D" w:rsidTr="0039620D">
      <w:trPr>
        <w:trHeight w:val="240"/>
      </w:trPr>
      <w:tc>
        <w:tcPr>
          <w:tcW w:w="11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620D" w:rsidRDefault="0039620D" w:rsidP="0039620D">
          <w:pPr>
            <w:spacing w:after="0" w:line="240" w:lineRule="auto"/>
            <w:jc w:val="center"/>
            <w:rPr>
              <w:rFonts w:ascii="Verdana" w:eastAsia="Times New Roman" w:hAnsi="Verdana" w:cs="Arial TUR"/>
              <w:b/>
              <w:bCs/>
              <w:sz w:val="20"/>
              <w:szCs w:val="20"/>
              <w:lang w:eastAsia="tr-TR"/>
            </w:rPr>
          </w:pPr>
          <w:r w:rsidRPr="0039620D">
            <w:rPr>
              <w:rFonts w:ascii="Verdana" w:eastAsia="Times New Roman" w:hAnsi="Verdana" w:cs="Arial TUR"/>
              <w:b/>
              <w:bCs/>
              <w:sz w:val="20"/>
              <w:szCs w:val="20"/>
              <w:lang w:eastAsia="tr-TR"/>
            </w:rPr>
            <w:t>KISMİ ZAMANLI ÖĞRENCİ ÇALIŞTIRMA PROGRAMI</w:t>
          </w:r>
        </w:p>
        <w:p w:rsidR="0039620D" w:rsidRPr="0039620D" w:rsidRDefault="00056BFC" w:rsidP="0039620D">
          <w:pPr>
            <w:spacing w:after="0" w:line="240" w:lineRule="auto"/>
            <w:jc w:val="center"/>
            <w:rPr>
              <w:rFonts w:ascii="Verdana" w:eastAsia="Times New Roman" w:hAnsi="Verdana" w:cs="Arial TUR"/>
              <w:b/>
              <w:bCs/>
              <w:sz w:val="20"/>
              <w:szCs w:val="20"/>
              <w:lang w:eastAsia="tr-TR"/>
            </w:rPr>
          </w:pPr>
          <w:r>
            <w:rPr>
              <w:rFonts w:ascii="Verdana" w:eastAsia="Times New Roman" w:hAnsi="Verdana" w:cs="Arial TUR"/>
              <w:b/>
              <w:bCs/>
              <w:color w:val="FF0000"/>
              <w:sz w:val="20"/>
              <w:szCs w:val="20"/>
              <w:lang w:eastAsia="tr-TR"/>
            </w:rPr>
            <w:t>ÇALIŞACAK ÖĞRENCİ LİSTESİ</w:t>
          </w:r>
        </w:p>
      </w:tc>
    </w:tr>
  </w:tbl>
  <w:p w:rsidR="00964A97" w:rsidRDefault="00964A97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C" w:rsidRDefault="00056B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70604"/>
    <w:multiLevelType w:val="hybridMultilevel"/>
    <w:tmpl w:val="C1E2AFB4"/>
    <w:lvl w:ilvl="0" w:tplc="3E1892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42"/>
    <w:rsid w:val="00056BFC"/>
    <w:rsid w:val="0039620D"/>
    <w:rsid w:val="003D51D1"/>
    <w:rsid w:val="005C2401"/>
    <w:rsid w:val="00600A92"/>
    <w:rsid w:val="00690742"/>
    <w:rsid w:val="006A13F9"/>
    <w:rsid w:val="008D77BC"/>
    <w:rsid w:val="00937864"/>
    <w:rsid w:val="00937E47"/>
    <w:rsid w:val="00964A97"/>
    <w:rsid w:val="00992808"/>
    <w:rsid w:val="00AB47C1"/>
    <w:rsid w:val="00B62225"/>
    <w:rsid w:val="00B66940"/>
    <w:rsid w:val="00CA3991"/>
    <w:rsid w:val="00CE7546"/>
    <w:rsid w:val="00F7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37E4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6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4A97"/>
  </w:style>
  <w:style w:type="paragraph" w:styleId="Altbilgi">
    <w:name w:val="footer"/>
    <w:basedOn w:val="Normal"/>
    <w:link w:val="AltbilgiChar"/>
    <w:uiPriority w:val="99"/>
    <w:unhideWhenUsed/>
    <w:rsid w:val="0096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4A97"/>
  </w:style>
  <w:style w:type="paragraph" w:styleId="BalonMetni">
    <w:name w:val="Balloon Text"/>
    <w:basedOn w:val="Normal"/>
    <w:link w:val="BalonMetniChar"/>
    <w:uiPriority w:val="99"/>
    <w:semiHidden/>
    <w:unhideWhenUsed/>
    <w:rsid w:val="0096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37E4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6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4A97"/>
  </w:style>
  <w:style w:type="paragraph" w:styleId="Altbilgi">
    <w:name w:val="footer"/>
    <w:basedOn w:val="Normal"/>
    <w:link w:val="AltbilgiChar"/>
    <w:uiPriority w:val="99"/>
    <w:unhideWhenUsed/>
    <w:rsid w:val="0096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4A97"/>
  </w:style>
  <w:style w:type="paragraph" w:styleId="BalonMetni">
    <w:name w:val="Balloon Text"/>
    <w:basedOn w:val="Normal"/>
    <w:link w:val="BalonMetniChar"/>
    <w:uiPriority w:val="99"/>
    <w:semiHidden/>
    <w:unhideWhenUsed/>
    <w:rsid w:val="0096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loglu@konya.edu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4</cp:revision>
  <cp:lastPrinted>2014-10-24T11:47:00Z</cp:lastPrinted>
  <dcterms:created xsi:type="dcterms:W3CDTF">2016-09-27T08:05:00Z</dcterms:created>
  <dcterms:modified xsi:type="dcterms:W3CDTF">2016-09-27T11:36:00Z</dcterms:modified>
</cp:coreProperties>
</file>