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A1" w:rsidRPr="00006EF4" w:rsidRDefault="003844AB" w:rsidP="00B020EC">
      <w:pPr>
        <w:tabs>
          <w:tab w:val="left" w:pos="567"/>
        </w:tabs>
        <w:spacing w:line="276" w:lineRule="auto"/>
        <w:jc w:val="center"/>
        <w:rPr>
          <w:b/>
          <w:sz w:val="28"/>
          <w:szCs w:val="28"/>
        </w:rPr>
      </w:pPr>
      <w:r>
        <w:rPr>
          <w:b/>
          <w:sz w:val="28"/>
          <w:szCs w:val="28"/>
        </w:rPr>
        <w:t>KONYA NECMETTİN ERBAKAN ÜNİVERSİTESİ REKTÖRLÜĞÜ</w:t>
      </w:r>
      <w:r w:rsidR="000E0BE4">
        <w:rPr>
          <w:b/>
          <w:sz w:val="28"/>
          <w:szCs w:val="28"/>
        </w:rPr>
        <w:t xml:space="preserve"> </w:t>
      </w:r>
      <w:r>
        <w:rPr>
          <w:b/>
          <w:sz w:val="28"/>
          <w:szCs w:val="28"/>
        </w:rPr>
        <w:t xml:space="preserve">MERAM TIP FAKÜLTESİ HASTANESİ </w:t>
      </w:r>
      <w:r w:rsidR="000D60AB">
        <w:rPr>
          <w:b/>
          <w:sz w:val="28"/>
          <w:szCs w:val="28"/>
        </w:rPr>
        <w:t xml:space="preserve">ESKİ </w:t>
      </w:r>
      <w:r w:rsidR="000E0BE4">
        <w:rPr>
          <w:b/>
          <w:sz w:val="28"/>
          <w:szCs w:val="28"/>
        </w:rPr>
        <w:t>A BLOK</w:t>
      </w:r>
      <w:r w:rsidR="00AE092D">
        <w:rPr>
          <w:b/>
          <w:sz w:val="28"/>
          <w:szCs w:val="28"/>
        </w:rPr>
        <w:t xml:space="preserve"> </w:t>
      </w:r>
      <w:r w:rsidR="000E0BE4">
        <w:rPr>
          <w:b/>
          <w:sz w:val="28"/>
          <w:szCs w:val="28"/>
        </w:rPr>
        <w:t>(</w:t>
      </w:r>
      <w:r w:rsidR="00AE092D">
        <w:rPr>
          <w:b/>
          <w:sz w:val="28"/>
          <w:szCs w:val="28"/>
        </w:rPr>
        <w:t xml:space="preserve"> </w:t>
      </w:r>
      <w:r w:rsidR="000E0BE4">
        <w:rPr>
          <w:b/>
          <w:sz w:val="28"/>
          <w:szCs w:val="28"/>
        </w:rPr>
        <w:t xml:space="preserve">BODRUM KAT HARİÇ ) </w:t>
      </w:r>
      <w:r w:rsidR="00F276D3">
        <w:rPr>
          <w:b/>
          <w:sz w:val="28"/>
          <w:szCs w:val="28"/>
        </w:rPr>
        <w:t>VE MR BİNASI ENKAZINDAN ÇIKA</w:t>
      </w:r>
      <w:r w:rsidR="000E0BE4" w:rsidRPr="000E0BE4">
        <w:rPr>
          <w:b/>
          <w:sz w:val="28"/>
          <w:szCs w:val="28"/>
        </w:rPr>
        <w:t>CAK</w:t>
      </w:r>
      <w:r w:rsidR="000E0BE4">
        <w:rPr>
          <w:b/>
          <w:sz w:val="28"/>
          <w:szCs w:val="28"/>
        </w:rPr>
        <w:t xml:space="preserve"> HURDA</w:t>
      </w:r>
      <w:r w:rsidR="00F276D3">
        <w:rPr>
          <w:b/>
          <w:sz w:val="28"/>
          <w:szCs w:val="28"/>
        </w:rPr>
        <w:t xml:space="preserve"> MALZEME</w:t>
      </w:r>
      <w:r w:rsidR="000E0BE4">
        <w:rPr>
          <w:b/>
          <w:sz w:val="28"/>
          <w:szCs w:val="28"/>
        </w:rPr>
        <w:t xml:space="preserve"> KARŞILIĞI YIKIM İŞİ İDARİ ŞARTNAMESİ</w:t>
      </w:r>
    </w:p>
    <w:p w:rsidR="009A26A1" w:rsidRDefault="009A26A1" w:rsidP="00850678">
      <w:pPr>
        <w:tabs>
          <w:tab w:val="left" w:pos="567"/>
        </w:tabs>
        <w:spacing w:line="276" w:lineRule="auto"/>
        <w:jc w:val="center"/>
        <w:rPr>
          <w:b/>
        </w:rPr>
      </w:pPr>
    </w:p>
    <w:p w:rsidR="00275BCC" w:rsidRPr="0072165C" w:rsidRDefault="00275BCC" w:rsidP="00850678">
      <w:pPr>
        <w:tabs>
          <w:tab w:val="left" w:pos="567"/>
        </w:tabs>
        <w:spacing w:line="276" w:lineRule="auto"/>
        <w:jc w:val="center"/>
        <w:rPr>
          <w:b/>
        </w:rPr>
      </w:pPr>
    </w:p>
    <w:p w:rsidR="009A26A1" w:rsidRPr="0072165C" w:rsidRDefault="009A26A1" w:rsidP="009A26A1">
      <w:pPr>
        <w:tabs>
          <w:tab w:val="left" w:pos="567"/>
        </w:tabs>
        <w:spacing w:line="276" w:lineRule="auto"/>
        <w:jc w:val="center"/>
      </w:pPr>
      <w:r w:rsidRPr="0072165C">
        <w:rPr>
          <w:b/>
        </w:rPr>
        <w:t>I.</w:t>
      </w:r>
      <w:r w:rsidR="000059C4">
        <w:rPr>
          <w:b/>
        </w:rPr>
        <w:t xml:space="preserve"> </w:t>
      </w:r>
      <w:r w:rsidRPr="0072165C">
        <w:rPr>
          <w:b/>
        </w:rPr>
        <w:t>BÖLÜM</w:t>
      </w:r>
    </w:p>
    <w:p w:rsidR="009A26A1" w:rsidRPr="0072165C" w:rsidRDefault="009A26A1" w:rsidP="009A26A1">
      <w:pPr>
        <w:tabs>
          <w:tab w:val="left" w:pos="0"/>
        </w:tabs>
        <w:spacing w:line="276" w:lineRule="auto"/>
        <w:jc w:val="center"/>
        <w:rPr>
          <w:b/>
        </w:rPr>
      </w:pPr>
      <w:r w:rsidRPr="0072165C">
        <w:rPr>
          <w:b/>
        </w:rPr>
        <w:t>GENEL ŞARTLAR</w:t>
      </w:r>
    </w:p>
    <w:p w:rsidR="009A26A1" w:rsidRDefault="009A26A1" w:rsidP="009A26A1">
      <w:pPr>
        <w:tabs>
          <w:tab w:val="left" w:pos="567"/>
        </w:tabs>
        <w:spacing w:line="276" w:lineRule="auto"/>
        <w:jc w:val="both"/>
      </w:pPr>
    </w:p>
    <w:p w:rsidR="00275BCC" w:rsidRPr="0072165C" w:rsidRDefault="00275BCC" w:rsidP="009A26A1">
      <w:pPr>
        <w:tabs>
          <w:tab w:val="left" w:pos="567"/>
        </w:tabs>
        <w:spacing w:line="276" w:lineRule="auto"/>
        <w:jc w:val="both"/>
      </w:pPr>
    </w:p>
    <w:p w:rsidR="009A26A1" w:rsidRDefault="00410FE6" w:rsidP="009A26A1">
      <w:pPr>
        <w:tabs>
          <w:tab w:val="left" w:pos="567"/>
        </w:tabs>
        <w:spacing w:line="276" w:lineRule="auto"/>
        <w:jc w:val="both"/>
      </w:pPr>
      <w:r>
        <w:rPr>
          <w:b/>
        </w:rPr>
        <w:t>MADDE-1-</w:t>
      </w:r>
      <w:r w:rsidR="00D422B6">
        <w:t xml:space="preserve"> İş bu şartnamenin</w:t>
      </w:r>
      <w:r w:rsidR="009A26A1" w:rsidRPr="0072165C">
        <w:t xml:space="preserve"> konusu, </w:t>
      </w:r>
      <w:r w:rsidR="00A230AB">
        <w:t>Konya Necmettin Erbakan</w:t>
      </w:r>
      <w:r w:rsidR="009A26A1" w:rsidRPr="0072165C">
        <w:t xml:space="preserve"> Üniversitesi </w:t>
      </w:r>
      <w:r w:rsidR="009A26A1" w:rsidRPr="0072165C">
        <w:rPr>
          <w:color w:val="000000"/>
        </w:rPr>
        <w:t xml:space="preserve">mülkiyetinde olup aşağıda niteliği ve </w:t>
      </w:r>
      <w:r w:rsidR="009A26A1" w:rsidRPr="0072165C">
        <w:t xml:space="preserve">diğer özellikleri </w:t>
      </w:r>
      <w:r w:rsidR="004E38F7">
        <w:t>ile</w:t>
      </w:r>
      <w:r w:rsidR="009A26A1" w:rsidRPr="0072165C">
        <w:t xml:space="preserve"> </w:t>
      </w:r>
      <w:r w:rsidR="00D422B6">
        <w:t>teknik şartları belirtilen</w:t>
      </w:r>
      <w:r w:rsidR="004E38F7">
        <w:t xml:space="preserve"> ve </w:t>
      </w:r>
      <w:r w:rsidR="009A26A1">
        <w:t>vaziyet planı bulunan betonarme</w:t>
      </w:r>
      <w:r w:rsidR="000D60AB">
        <w:t xml:space="preserve">  </w:t>
      </w:r>
      <w:r w:rsidR="00C83460">
        <w:t xml:space="preserve"> binanın</w:t>
      </w:r>
      <w:r w:rsidR="009A26A1">
        <w:t xml:space="preserve"> </w:t>
      </w:r>
      <w:r w:rsidR="000D60AB">
        <w:t xml:space="preserve">  </w:t>
      </w:r>
      <w:r w:rsidR="002E59DA">
        <w:rPr>
          <w:b/>
        </w:rPr>
        <w:t>(</w:t>
      </w:r>
      <w:r w:rsidR="000D60AB">
        <w:rPr>
          <w:b/>
        </w:rPr>
        <w:t xml:space="preserve">Eski </w:t>
      </w:r>
      <w:r w:rsidR="002E342E" w:rsidRPr="002E59DA">
        <w:rPr>
          <w:b/>
        </w:rPr>
        <w:t>A Blok (</w:t>
      </w:r>
      <w:r w:rsidR="000D60AB">
        <w:rPr>
          <w:b/>
        </w:rPr>
        <w:t xml:space="preserve"> </w:t>
      </w:r>
      <w:r w:rsidR="002E342E" w:rsidRPr="002E59DA">
        <w:rPr>
          <w:b/>
        </w:rPr>
        <w:t>Bodrum Kat Hariç</w:t>
      </w:r>
      <w:r w:rsidR="000D60AB">
        <w:rPr>
          <w:b/>
        </w:rPr>
        <w:t xml:space="preserve"> </w:t>
      </w:r>
      <w:r w:rsidR="002E342E" w:rsidRPr="002E59DA">
        <w:rPr>
          <w:b/>
        </w:rPr>
        <w:t>)</w:t>
      </w:r>
      <w:r w:rsidR="00ED4845">
        <w:rPr>
          <w:b/>
        </w:rPr>
        <w:t xml:space="preserve"> ve MR Binası</w:t>
      </w:r>
      <w:r w:rsidR="002E342E" w:rsidRPr="002E59DA">
        <w:rPr>
          <w:b/>
        </w:rPr>
        <w:t xml:space="preserve"> )</w:t>
      </w:r>
      <w:r w:rsidR="0046685D">
        <w:rPr>
          <w:b/>
        </w:rPr>
        <w:t xml:space="preserve"> </w:t>
      </w:r>
      <w:r w:rsidR="008E1C24">
        <w:t>görü</w:t>
      </w:r>
      <w:r w:rsidR="00C97404">
        <w:t xml:space="preserve">nür veya görünmeyen vaziyetteki </w:t>
      </w:r>
      <w:r w:rsidR="008E1C24">
        <w:t xml:space="preserve">taşınmaz nitelikli ekonomik değeri bulunan hurda malzemeler karşılığı </w:t>
      </w:r>
      <w:r w:rsidR="009A26A1">
        <w:t>yıkım</w:t>
      </w:r>
      <w:r w:rsidR="008E1C24">
        <w:t xml:space="preserve"> ve ha</w:t>
      </w:r>
      <w:r w:rsidR="009D1EF0">
        <w:t>fr</w:t>
      </w:r>
      <w:r w:rsidR="00D422B6">
        <w:t>iyatının kaldırılması</w:t>
      </w:r>
      <w:r w:rsidR="009A26A1">
        <w:t xml:space="preserve"> işi ihalesidir.</w:t>
      </w:r>
    </w:p>
    <w:p w:rsidR="00275BCC" w:rsidRPr="0072165C" w:rsidRDefault="00275BCC" w:rsidP="009A26A1">
      <w:pPr>
        <w:tabs>
          <w:tab w:val="left" w:pos="567"/>
        </w:tabs>
        <w:spacing w:line="276" w:lineRule="auto"/>
        <w:jc w:val="both"/>
      </w:pPr>
    </w:p>
    <w:p w:rsidR="009A26A1" w:rsidRDefault="009A26A1" w:rsidP="009A26A1">
      <w:pPr>
        <w:tabs>
          <w:tab w:val="left" w:pos="567"/>
        </w:tabs>
        <w:spacing w:line="276" w:lineRule="auto"/>
        <w:jc w:val="both"/>
      </w:pPr>
      <w:r w:rsidRPr="0072165C">
        <w:tab/>
      </w:r>
      <w:r w:rsidRPr="0072165C">
        <w:tab/>
        <w:t xml:space="preserve">Bu şartnamede "İdare" ile </w:t>
      </w:r>
      <w:r w:rsidR="00A230AB">
        <w:t xml:space="preserve">Konya Necmettin Erbakan </w:t>
      </w:r>
      <w:r w:rsidRPr="0072165C">
        <w:t>Üniversitesi Rektörlüğü, "</w:t>
      </w:r>
      <w:r>
        <w:t>yüklenici</w:t>
      </w:r>
      <w:r w:rsidRPr="0072165C">
        <w:t xml:space="preserve">" ile ihaleye katılacak istekli kastedilmektedir. </w:t>
      </w:r>
    </w:p>
    <w:p w:rsidR="00CA1DCC" w:rsidRPr="0072165C" w:rsidRDefault="00CA1DCC" w:rsidP="009A26A1">
      <w:pPr>
        <w:tabs>
          <w:tab w:val="left" w:pos="567"/>
        </w:tabs>
        <w:spacing w:line="276" w:lineRule="auto"/>
        <w:jc w:val="both"/>
      </w:pPr>
    </w:p>
    <w:p w:rsidR="009A26A1" w:rsidRPr="0072165C" w:rsidRDefault="009A26A1" w:rsidP="009A26A1">
      <w:pPr>
        <w:jc w:val="both"/>
        <w:rPr>
          <w:b/>
          <w:bCs/>
          <w:u w:val="single"/>
        </w:rPr>
      </w:pPr>
    </w:p>
    <w:p w:rsidR="009A26A1" w:rsidRPr="0072165C" w:rsidRDefault="009A26A1" w:rsidP="009A26A1">
      <w:pPr>
        <w:jc w:val="both"/>
        <w:rPr>
          <w:b/>
          <w:bCs/>
          <w:u w:val="single"/>
        </w:rPr>
      </w:pPr>
      <w:r>
        <w:rPr>
          <w:b/>
          <w:bCs/>
          <w:u w:val="single"/>
        </w:rPr>
        <w:t>YIKIM YAPILACAK BİNALARIN</w:t>
      </w:r>
      <w:r w:rsidRPr="0072165C">
        <w:rPr>
          <w:b/>
          <w:bCs/>
          <w:u w:val="single"/>
        </w:rPr>
        <w:t>:</w:t>
      </w:r>
    </w:p>
    <w:p w:rsidR="009A26A1" w:rsidRPr="0072165C" w:rsidRDefault="009A26A1" w:rsidP="009A26A1">
      <w:pPr>
        <w:ind w:firstLine="708"/>
        <w:jc w:val="both"/>
        <w:rPr>
          <w:b/>
          <w:bCs/>
        </w:rPr>
      </w:pPr>
    </w:p>
    <w:p w:rsidR="009A26A1" w:rsidRPr="0072165C" w:rsidRDefault="006A51D7" w:rsidP="009A26A1">
      <w:pPr>
        <w:jc w:val="both"/>
        <w:rPr>
          <w:b/>
          <w:bCs/>
        </w:rPr>
      </w:pPr>
      <w:r>
        <w:rPr>
          <w:b/>
          <w:bCs/>
        </w:rPr>
        <w:t>İli</w:t>
      </w:r>
      <w:r>
        <w:rPr>
          <w:b/>
          <w:bCs/>
        </w:rPr>
        <w:tab/>
      </w:r>
      <w:r>
        <w:rPr>
          <w:b/>
          <w:bCs/>
        </w:rPr>
        <w:tab/>
      </w:r>
      <w:r>
        <w:rPr>
          <w:b/>
          <w:bCs/>
        </w:rPr>
        <w:tab/>
      </w:r>
      <w:r>
        <w:rPr>
          <w:b/>
          <w:bCs/>
        </w:rPr>
        <w:tab/>
        <w:t xml:space="preserve">: </w:t>
      </w:r>
      <w:r w:rsidR="00A230AB">
        <w:rPr>
          <w:b/>
          <w:bCs/>
        </w:rPr>
        <w:t>Konya</w:t>
      </w:r>
    </w:p>
    <w:p w:rsidR="009A26A1" w:rsidRPr="0072165C" w:rsidRDefault="009A26A1" w:rsidP="009A26A1">
      <w:pPr>
        <w:ind w:firstLine="708"/>
        <w:jc w:val="both"/>
        <w:rPr>
          <w:b/>
          <w:bCs/>
        </w:rPr>
      </w:pPr>
    </w:p>
    <w:p w:rsidR="009A26A1" w:rsidRPr="0072165C" w:rsidRDefault="006A51D7" w:rsidP="009A26A1">
      <w:pPr>
        <w:jc w:val="both"/>
        <w:rPr>
          <w:b/>
          <w:bCs/>
        </w:rPr>
      </w:pPr>
      <w:r>
        <w:rPr>
          <w:b/>
          <w:bCs/>
        </w:rPr>
        <w:t>İlçesi</w:t>
      </w:r>
      <w:r>
        <w:rPr>
          <w:b/>
          <w:bCs/>
        </w:rPr>
        <w:tab/>
      </w:r>
      <w:r>
        <w:rPr>
          <w:b/>
          <w:bCs/>
        </w:rPr>
        <w:tab/>
      </w:r>
      <w:r>
        <w:rPr>
          <w:b/>
          <w:bCs/>
        </w:rPr>
        <w:tab/>
      </w:r>
      <w:r>
        <w:rPr>
          <w:b/>
          <w:bCs/>
        </w:rPr>
        <w:tab/>
        <w:t xml:space="preserve">: </w:t>
      </w:r>
      <w:r w:rsidR="00A230AB">
        <w:rPr>
          <w:b/>
          <w:bCs/>
        </w:rPr>
        <w:t>Meram</w:t>
      </w:r>
    </w:p>
    <w:p w:rsidR="009A26A1" w:rsidRPr="0072165C" w:rsidRDefault="009A26A1" w:rsidP="009A26A1">
      <w:pPr>
        <w:ind w:firstLine="708"/>
        <w:jc w:val="both"/>
        <w:rPr>
          <w:b/>
          <w:bCs/>
        </w:rPr>
      </w:pPr>
    </w:p>
    <w:p w:rsidR="009A26A1" w:rsidRPr="0072165C" w:rsidRDefault="009A26A1" w:rsidP="009A26A1">
      <w:pPr>
        <w:jc w:val="both"/>
        <w:rPr>
          <w:b/>
          <w:bCs/>
        </w:rPr>
      </w:pPr>
      <w:r w:rsidRPr="0072165C">
        <w:rPr>
          <w:b/>
          <w:bCs/>
        </w:rPr>
        <w:t xml:space="preserve">Taşınmazın Bulunduğu   </w:t>
      </w:r>
    </w:p>
    <w:p w:rsidR="009A26A1" w:rsidRPr="0072165C" w:rsidRDefault="009A26A1" w:rsidP="006A51D7">
      <w:pPr>
        <w:ind w:left="2832" w:hanging="2832"/>
        <w:jc w:val="both"/>
        <w:rPr>
          <w:b/>
          <w:bCs/>
        </w:rPr>
      </w:pPr>
      <w:r w:rsidRPr="0072165C">
        <w:rPr>
          <w:b/>
          <w:bCs/>
        </w:rPr>
        <w:t>Kampüs / Yerleşke</w:t>
      </w:r>
      <w:r w:rsidRPr="0072165C">
        <w:rPr>
          <w:b/>
          <w:bCs/>
        </w:rPr>
        <w:tab/>
        <w:t>:</w:t>
      </w:r>
      <w:r w:rsidR="006A51D7">
        <w:rPr>
          <w:b/>
          <w:bCs/>
        </w:rPr>
        <w:t xml:space="preserve"> </w:t>
      </w:r>
      <w:r w:rsidR="00A230AB">
        <w:rPr>
          <w:b/>
          <w:bCs/>
        </w:rPr>
        <w:t xml:space="preserve">Meram </w:t>
      </w:r>
      <w:r w:rsidR="00130C68">
        <w:rPr>
          <w:b/>
          <w:bCs/>
        </w:rPr>
        <w:t xml:space="preserve"> </w:t>
      </w:r>
      <w:r w:rsidR="00A230AB">
        <w:rPr>
          <w:b/>
          <w:bCs/>
        </w:rPr>
        <w:t xml:space="preserve">Tıp </w:t>
      </w:r>
      <w:r w:rsidR="00130C68">
        <w:rPr>
          <w:b/>
          <w:bCs/>
        </w:rPr>
        <w:t xml:space="preserve"> Fakültesi  Hastanesi  </w:t>
      </w:r>
      <w:r w:rsidR="000D60AB">
        <w:rPr>
          <w:b/>
          <w:bCs/>
        </w:rPr>
        <w:t xml:space="preserve">Eski </w:t>
      </w:r>
      <w:r w:rsidR="00130C68">
        <w:rPr>
          <w:b/>
          <w:bCs/>
        </w:rPr>
        <w:t xml:space="preserve">A Blok  </w:t>
      </w:r>
      <w:r w:rsidR="0046685D" w:rsidRPr="0046685D">
        <w:rPr>
          <w:b/>
          <w:bCs/>
        </w:rPr>
        <w:t>(</w:t>
      </w:r>
      <w:r w:rsidR="0046685D">
        <w:rPr>
          <w:b/>
          <w:bCs/>
        </w:rPr>
        <w:t xml:space="preserve"> </w:t>
      </w:r>
      <w:r w:rsidR="0046685D" w:rsidRPr="0046685D">
        <w:rPr>
          <w:b/>
          <w:bCs/>
        </w:rPr>
        <w:t>Bodrum kat hariç )</w:t>
      </w:r>
      <w:r w:rsidRPr="0072165C">
        <w:rPr>
          <w:b/>
          <w:bCs/>
        </w:rPr>
        <w:t xml:space="preserve"> </w:t>
      </w:r>
      <w:r w:rsidR="00304D9A">
        <w:rPr>
          <w:b/>
          <w:bCs/>
        </w:rPr>
        <w:t>Ve MR Binası</w:t>
      </w:r>
      <w:r w:rsidRPr="0072165C">
        <w:rPr>
          <w:b/>
          <w:bCs/>
        </w:rPr>
        <w:t xml:space="preserve">       </w:t>
      </w:r>
    </w:p>
    <w:p w:rsidR="009A26A1" w:rsidRPr="0072165C" w:rsidRDefault="009A26A1" w:rsidP="009A26A1">
      <w:pPr>
        <w:ind w:firstLine="708"/>
        <w:jc w:val="both"/>
        <w:rPr>
          <w:b/>
          <w:bCs/>
        </w:rPr>
      </w:pPr>
    </w:p>
    <w:p w:rsidR="009A26A1" w:rsidRPr="0072165C" w:rsidRDefault="006A51D7" w:rsidP="009A26A1">
      <w:pPr>
        <w:jc w:val="both"/>
        <w:rPr>
          <w:b/>
          <w:bCs/>
        </w:rPr>
      </w:pPr>
      <w:r>
        <w:rPr>
          <w:b/>
          <w:bCs/>
        </w:rPr>
        <w:t>Pafta/Ada/Parsel</w:t>
      </w:r>
      <w:r>
        <w:rPr>
          <w:b/>
          <w:bCs/>
        </w:rPr>
        <w:tab/>
      </w:r>
      <w:r>
        <w:rPr>
          <w:b/>
          <w:bCs/>
        </w:rPr>
        <w:tab/>
        <w:t>:</w:t>
      </w:r>
      <w:r w:rsidR="009A26A1" w:rsidRPr="0072165C">
        <w:rPr>
          <w:b/>
          <w:bCs/>
        </w:rPr>
        <w:t xml:space="preserve"> </w:t>
      </w:r>
      <w:r w:rsidR="00130C68">
        <w:rPr>
          <w:b/>
          <w:bCs/>
        </w:rPr>
        <w:t>18 i-ı</w:t>
      </w:r>
      <w:r w:rsidR="00B67689">
        <w:rPr>
          <w:b/>
          <w:bCs/>
        </w:rPr>
        <w:t xml:space="preserve"> </w:t>
      </w:r>
      <w:r w:rsidR="00B020EC">
        <w:rPr>
          <w:b/>
          <w:bCs/>
        </w:rPr>
        <w:t xml:space="preserve"> /</w:t>
      </w:r>
      <w:r w:rsidR="00B67689">
        <w:rPr>
          <w:b/>
          <w:bCs/>
        </w:rPr>
        <w:t xml:space="preserve">  17748  /  </w:t>
      </w:r>
      <w:r w:rsidR="00B020EC">
        <w:rPr>
          <w:b/>
          <w:bCs/>
        </w:rPr>
        <w:t>8</w:t>
      </w:r>
      <w:r w:rsidR="00B020EC" w:rsidRPr="0072165C">
        <w:rPr>
          <w:b/>
          <w:bCs/>
        </w:rPr>
        <w:t xml:space="preserve"> </w:t>
      </w:r>
    </w:p>
    <w:p w:rsidR="009A26A1" w:rsidRPr="0072165C" w:rsidRDefault="009A26A1" w:rsidP="009A26A1">
      <w:pPr>
        <w:jc w:val="both"/>
        <w:rPr>
          <w:b/>
          <w:bCs/>
        </w:rPr>
      </w:pPr>
    </w:p>
    <w:p w:rsidR="009A26A1" w:rsidRPr="0072165C" w:rsidRDefault="009A26A1" w:rsidP="009A26A1">
      <w:pPr>
        <w:jc w:val="both"/>
        <w:rPr>
          <w:b/>
          <w:bCs/>
          <w:vertAlign w:val="superscript"/>
        </w:rPr>
      </w:pPr>
      <w:r w:rsidRPr="0072165C">
        <w:rPr>
          <w:b/>
          <w:bCs/>
        </w:rPr>
        <w:t>Yüzölçümü</w:t>
      </w:r>
      <w:r w:rsidR="00A976DE">
        <w:rPr>
          <w:b/>
          <w:bCs/>
        </w:rPr>
        <w:t xml:space="preserve">(Yıkım yap.)  </w:t>
      </w:r>
      <w:r w:rsidR="00E27C2E">
        <w:rPr>
          <w:b/>
          <w:bCs/>
        </w:rPr>
        <w:t xml:space="preserve">  </w:t>
      </w:r>
      <w:r w:rsidR="00A976DE">
        <w:rPr>
          <w:b/>
          <w:bCs/>
        </w:rPr>
        <w:t xml:space="preserve">  </w:t>
      </w:r>
      <w:r w:rsidR="006A51D7">
        <w:rPr>
          <w:b/>
          <w:bCs/>
        </w:rPr>
        <w:t xml:space="preserve">: </w:t>
      </w:r>
      <w:r w:rsidR="00D8002A">
        <w:rPr>
          <w:b/>
          <w:bCs/>
        </w:rPr>
        <w:t xml:space="preserve">8640 </w:t>
      </w:r>
      <w:r w:rsidRPr="0072165C">
        <w:rPr>
          <w:b/>
          <w:bCs/>
        </w:rPr>
        <w:t>m</w:t>
      </w:r>
      <w:r w:rsidRPr="0072165C">
        <w:rPr>
          <w:b/>
          <w:bCs/>
          <w:vertAlign w:val="superscript"/>
        </w:rPr>
        <w:t>2</w:t>
      </w:r>
    </w:p>
    <w:p w:rsidR="009A26A1" w:rsidRPr="0072165C" w:rsidRDefault="009A26A1" w:rsidP="009A26A1">
      <w:pPr>
        <w:jc w:val="both"/>
        <w:rPr>
          <w:b/>
          <w:bCs/>
        </w:rPr>
      </w:pPr>
    </w:p>
    <w:p w:rsidR="00CA4AE7" w:rsidRDefault="009A26A1" w:rsidP="00E27C2E">
      <w:pPr>
        <w:spacing w:line="240" w:lineRule="atLeast"/>
        <w:ind w:left="2640" w:hanging="2640"/>
        <w:jc w:val="both"/>
        <w:rPr>
          <w:b/>
        </w:rPr>
      </w:pPr>
      <w:r w:rsidRPr="0072165C">
        <w:rPr>
          <w:b/>
        </w:rPr>
        <w:t>Niteliği</w:t>
      </w:r>
      <w:r w:rsidRPr="0072165C">
        <w:rPr>
          <w:b/>
        </w:rPr>
        <w:tab/>
      </w:r>
      <w:r w:rsidRPr="0072165C">
        <w:rPr>
          <w:b/>
        </w:rPr>
        <w:tab/>
      </w:r>
      <w:r w:rsidR="006A51D7">
        <w:rPr>
          <w:b/>
        </w:rPr>
        <w:t xml:space="preserve">: </w:t>
      </w:r>
      <w:r w:rsidR="00B67689">
        <w:rPr>
          <w:b/>
        </w:rPr>
        <w:t xml:space="preserve">Meram Tıp Fakültesi Hastanesi </w:t>
      </w:r>
      <w:r w:rsidR="000D60AB">
        <w:rPr>
          <w:b/>
        </w:rPr>
        <w:t xml:space="preserve">Eski  </w:t>
      </w:r>
      <w:r w:rsidR="00B67689">
        <w:rPr>
          <w:b/>
        </w:rPr>
        <w:t>A</w:t>
      </w:r>
      <w:r w:rsidR="000D60AB">
        <w:rPr>
          <w:b/>
        </w:rPr>
        <w:t xml:space="preserve"> </w:t>
      </w:r>
      <w:r w:rsidR="00E27C2E">
        <w:rPr>
          <w:b/>
        </w:rPr>
        <w:t xml:space="preserve"> </w:t>
      </w:r>
      <w:r w:rsidR="00304D9A">
        <w:rPr>
          <w:b/>
        </w:rPr>
        <w:t>Blok</w:t>
      </w:r>
      <w:r w:rsidR="00E27C2E" w:rsidRPr="00E27C2E">
        <w:rPr>
          <w:b/>
        </w:rPr>
        <w:t xml:space="preserve">  </w:t>
      </w:r>
      <w:r w:rsidR="0046685D" w:rsidRPr="0046685D">
        <w:rPr>
          <w:b/>
        </w:rPr>
        <w:t>(Bodrum kat hariç)</w:t>
      </w:r>
      <w:r w:rsidR="00E27C2E" w:rsidRPr="00E27C2E">
        <w:rPr>
          <w:b/>
        </w:rPr>
        <w:t xml:space="preserve"> </w:t>
      </w:r>
      <w:r w:rsidR="00304D9A">
        <w:rPr>
          <w:b/>
        </w:rPr>
        <w:t xml:space="preserve">ve MR Binası </w:t>
      </w:r>
      <w:r w:rsidR="00E27C2E" w:rsidRPr="00E27C2E">
        <w:rPr>
          <w:b/>
        </w:rPr>
        <w:t>içinden çıkacak hurda malzeme karşılığı yıkılıp enkazdan</w:t>
      </w:r>
      <w:r w:rsidR="00E27C2E" w:rsidRPr="00E27C2E">
        <w:t xml:space="preserve"> </w:t>
      </w:r>
      <w:r w:rsidR="00E27C2E" w:rsidRPr="00E27C2E">
        <w:rPr>
          <w:b/>
        </w:rPr>
        <w:t>çıkacak moloz ve inşaat atıklarının Belediyenin izinli Resmi</w:t>
      </w:r>
      <w:r w:rsidR="00E27C2E" w:rsidRPr="00E27C2E">
        <w:t xml:space="preserve"> </w:t>
      </w:r>
      <w:r w:rsidR="00E27C2E" w:rsidRPr="00E27C2E">
        <w:rPr>
          <w:b/>
        </w:rPr>
        <w:t>döküm alanına dökülmesi işi.</w:t>
      </w:r>
    </w:p>
    <w:p w:rsidR="00275BCC" w:rsidRDefault="00275BCC" w:rsidP="009A26A1">
      <w:pPr>
        <w:tabs>
          <w:tab w:val="left" w:pos="567"/>
        </w:tabs>
        <w:spacing w:line="276" w:lineRule="auto"/>
        <w:jc w:val="both"/>
        <w:rPr>
          <w:b/>
        </w:rPr>
      </w:pPr>
    </w:p>
    <w:p w:rsidR="00CA1DCC" w:rsidRDefault="00BC35E9" w:rsidP="00BC35E9">
      <w:pPr>
        <w:tabs>
          <w:tab w:val="left" w:pos="567"/>
        </w:tabs>
        <w:spacing w:line="276" w:lineRule="auto"/>
        <w:jc w:val="both"/>
      </w:pPr>
      <w:r>
        <w:rPr>
          <w:b/>
        </w:rPr>
        <w:t xml:space="preserve">MADDE-2- </w:t>
      </w:r>
      <w:r w:rsidR="007036E5" w:rsidRPr="00E204E7">
        <w:t>Yukarıda</w:t>
      </w:r>
      <w:r w:rsidR="009A26A1" w:rsidRPr="00E204E7">
        <w:t xml:space="preserve"> </w:t>
      </w:r>
      <w:r w:rsidR="007036E5" w:rsidRPr="00E204E7">
        <w:t>yeri</w:t>
      </w:r>
      <w:r w:rsidR="008E1C24" w:rsidRPr="00E204E7">
        <w:t>,</w:t>
      </w:r>
      <w:r w:rsidR="007036E5" w:rsidRPr="00E204E7">
        <w:t xml:space="preserve"> vaziyeti</w:t>
      </w:r>
      <w:r w:rsidR="008E1C24" w:rsidRPr="00E204E7">
        <w:t xml:space="preserve">, </w:t>
      </w:r>
      <w:r w:rsidR="007036E5" w:rsidRPr="00E204E7">
        <w:t>niteliği ve diğer özellikleri</w:t>
      </w:r>
      <w:r w:rsidR="009A26A1" w:rsidRPr="00E204E7">
        <w:t xml:space="preserve"> belirtilen </w:t>
      </w:r>
      <w:r w:rsidRPr="00E204E7">
        <w:t>betonarme binalar</w:t>
      </w:r>
      <w:r w:rsidR="009A26A1" w:rsidRPr="00E204E7">
        <w:t xml:space="preserve">, </w:t>
      </w:r>
      <w:r w:rsidR="008E1C24" w:rsidRPr="00E204E7">
        <w:t xml:space="preserve"> yıkım sonrası çıkacak muhtelif hurda malzemeler karşılığı</w:t>
      </w:r>
      <w:r w:rsidR="007036E5" w:rsidRPr="00E204E7">
        <w:t>,</w:t>
      </w:r>
      <w:r w:rsidR="00E204E7">
        <w:t xml:space="preserve"> Konya Necmettin Erbakan</w:t>
      </w:r>
      <w:r w:rsidR="009A26A1" w:rsidRPr="00E204E7">
        <w:t xml:space="preserve"> Üniversitesi Rektörlüğünce </w:t>
      </w:r>
      <w:r w:rsidR="00113BDB">
        <w:rPr>
          <w:b/>
        </w:rPr>
        <w:t>04/12</w:t>
      </w:r>
      <w:r w:rsidR="00D8002A" w:rsidRPr="00D8002A">
        <w:rPr>
          <w:b/>
        </w:rPr>
        <w:t>/2018</w:t>
      </w:r>
      <w:r w:rsidR="009A26A1" w:rsidRPr="00D8002A">
        <w:rPr>
          <w:b/>
        </w:rPr>
        <w:t xml:space="preserve"> tarihine tesadüf eden </w:t>
      </w:r>
      <w:r w:rsidR="00D8002A" w:rsidRPr="00D8002A">
        <w:rPr>
          <w:b/>
        </w:rPr>
        <w:t>salı</w:t>
      </w:r>
      <w:r w:rsidR="00F40FBD" w:rsidRPr="00D8002A">
        <w:rPr>
          <w:b/>
        </w:rPr>
        <w:t xml:space="preserve"> </w:t>
      </w:r>
      <w:r w:rsidR="009A26A1" w:rsidRPr="00D8002A">
        <w:rPr>
          <w:b/>
        </w:rPr>
        <w:t xml:space="preserve">günü saat </w:t>
      </w:r>
      <w:r w:rsidR="00D8002A" w:rsidRPr="00D8002A">
        <w:rPr>
          <w:b/>
        </w:rPr>
        <w:t xml:space="preserve">14:00 </w:t>
      </w:r>
      <w:r w:rsidR="009A26A1" w:rsidRPr="00E204E7">
        <w:rPr>
          <w:b/>
        </w:rPr>
        <w:t>’d</w:t>
      </w:r>
      <w:r w:rsidR="001E381A" w:rsidRPr="00E204E7">
        <w:rPr>
          <w:b/>
        </w:rPr>
        <w:t>a</w:t>
      </w:r>
      <w:r w:rsidR="009A26A1" w:rsidRPr="00E204E7">
        <w:t xml:space="preserve"> </w:t>
      </w:r>
      <w:r w:rsidR="00E204E7" w:rsidRPr="00072664">
        <w:rPr>
          <w:b/>
        </w:rPr>
        <w:t xml:space="preserve">Konya Necmetin Erbakan </w:t>
      </w:r>
      <w:r w:rsidR="00072664" w:rsidRPr="00072664">
        <w:rPr>
          <w:b/>
        </w:rPr>
        <w:t xml:space="preserve">Üniversitesi Nişantaşı Mahallesi  Dr. Hulusi Baybal Caddesi No : 12 </w:t>
      </w:r>
      <w:r w:rsidR="008150CC" w:rsidRPr="008150CC">
        <w:rPr>
          <w:b/>
        </w:rPr>
        <w:t>B</w:t>
      </w:r>
      <w:r w:rsidR="008150CC">
        <w:rPr>
          <w:b/>
        </w:rPr>
        <w:t>era</w:t>
      </w:r>
      <w:r w:rsidR="008150CC" w:rsidRPr="008150CC">
        <w:rPr>
          <w:b/>
        </w:rPr>
        <w:t xml:space="preserve"> İ</w:t>
      </w:r>
      <w:r w:rsidR="008150CC">
        <w:rPr>
          <w:b/>
        </w:rPr>
        <w:t>ş</w:t>
      </w:r>
      <w:r w:rsidR="008150CC" w:rsidRPr="008150CC">
        <w:rPr>
          <w:b/>
        </w:rPr>
        <w:t xml:space="preserve"> M</w:t>
      </w:r>
      <w:r w:rsidR="008150CC">
        <w:rPr>
          <w:b/>
        </w:rPr>
        <w:t>erkezi</w:t>
      </w:r>
      <w:r w:rsidR="008150CC" w:rsidRPr="008150CC">
        <w:rPr>
          <w:b/>
        </w:rPr>
        <w:t xml:space="preserve"> </w:t>
      </w:r>
      <w:r w:rsidR="00072664" w:rsidRPr="00072664">
        <w:rPr>
          <w:b/>
        </w:rPr>
        <w:t>Kat :24</w:t>
      </w:r>
      <w:r w:rsidR="009A26A1" w:rsidRPr="00072664">
        <w:rPr>
          <w:b/>
        </w:rPr>
        <w:t xml:space="preserve"> İhale</w:t>
      </w:r>
      <w:r w:rsidR="009A26A1" w:rsidRPr="00072664">
        <w:rPr>
          <w:b/>
          <w:i/>
        </w:rPr>
        <w:t xml:space="preserve"> </w:t>
      </w:r>
      <w:r w:rsidR="009A26A1" w:rsidRPr="00D8002A">
        <w:rPr>
          <w:b/>
        </w:rPr>
        <w:t>Toplantı Odasında</w:t>
      </w:r>
      <w:r w:rsidR="009A26A1" w:rsidRPr="0072165C">
        <w:t xml:space="preserve"> </w:t>
      </w:r>
      <w:r w:rsidR="009A26A1" w:rsidRPr="002E342E">
        <w:rPr>
          <w:b/>
        </w:rPr>
        <w:t xml:space="preserve">2886 sayılı Devlet İhale Kanunu hükümleri çerçevesinde </w:t>
      </w:r>
      <w:r w:rsidR="00FF3D21" w:rsidRPr="002E342E">
        <w:rPr>
          <w:b/>
        </w:rPr>
        <w:t xml:space="preserve">açık teklif </w:t>
      </w:r>
      <w:r w:rsidR="009A26A1" w:rsidRPr="002E342E">
        <w:rPr>
          <w:b/>
        </w:rPr>
        <w:t xml:space="preserve"> usulü ile </w:t>
      </w:r>
      <w:r w:rsidR="00587404" w:rsidRPr="002E342E">
        <w:rPr>
          <w:b/>
        </w:rPr>
        <w:t>45.</w:t>
      </w:r>
      <w:r w:rsidRPr="002E342E">
        <w:rPr>
          <w:b/>
        </w:rPr>
        <w:t xml:space="preserve"> maddesi gereği</w:t>
      </w:r>
      <w:r w:rsidR="009A26A1" w:rsidRPr="0072165C">
        <w:t xml:space="preserve"> </w:t>
      </w:r>
      <w:r w:rsidR="009A26A1">
        <w:t>yapılacak ihale sonrası yıktırıl</w:t>
      </w:r>
      <w:r w:rsidR="008E1C24">
        <w:t>ıp ha</w:t>
      </w:r>
      <w:r w:rsidR="009D1EF0">
        <w:t>fr</w:t>
      </w:r>
      <w:r w:rsidR="008E1C24">
        <w:t>iyatı kaldırılacaktır.</w:t>
      </w:r>
    </w:p>
    <w:p w:rsidR="00BC35E9" w:rsidRPr="00BC35E9" w:rsidRDefault="00BC35E9" w:rsidP="00BC35E9">
      <w:pPr>
        <w:tabs>
          <w:tab w:val="left" w:pos="567"/>
        </w:tabs>
        <w:spacing w:line="276" w:lineRule="auto"/>
        <w:jc w:val="both"/>
      </w:pPr>
    </w:p>
    <w:p w:rsidR="00275BCC" w:rsidRDefault="009A26A1" w:rsidP="00060965">
      <w:pPr>
        <w:pStyle w:val="KonuBal"/>
        <w:jc w:val="both"/>
        <w:rPr>
          <w:b w:val="0"/>
          <w:bCs/>
        </w:rPr>
      </w:pPr>
      <w:r w:rsidRPr="0072165C">
        <w:rPr>
          <w:bCs/>
          <w:szCs w:val="24"/>
        </w:rPr>
        <w:t>MADDE-3</w:t>
      </w:r>
      <w:r w:rsidR="00BC35E9">
        <w:rPr>
          <w:szCs w:val="24"/>
        </w:rPr>
        <w:t xml:space="preserve">- </w:t>
      </w:r>
      <w:r>
        <w:rPr>
          <w:b w:val="0"/>
          <w:szCs w:val="24"/>
        </w:rPr>
        <w:t>Yıkım</w:t>
      </w:r>
      <w:r w:rsidR="00BC35E9">
        <w:rPr>
          <w:b w:val="0"/>
          <w:szCs w:val="24"/>
        </w:rPr>
        <w:t xml:space="preserve"> süresi,</w:t>
      </w:r>
      <w:r w:rsidRPr="0072165C">
        <w:rPr>
          <w:b w:val="0"/>
          <w:szCs w:val="24"/>
        </w:rPr>
        <w:t xml:space="preserve"> </w:t>
      </w:r>
      <w:r w:rsidRPr="00D96028">
        <w:rPr>
          <w:b w:val="0"/>
          <w:szCs w:val="24"/>
        </w:rPr>
        <w:t>sözleşme imzalanması sonrası</w:t>
      </w:r>
      <w:r w:rsidR="00BC35E9">
        <w:rPr>
          <w:b w:val="0"/>
          <w:szCs w:val="24"/>
        </w:rPr>
        <w:t xml:space="preserve"> yükleniciye</w:t>
      </w:r>
      <w:r w:rsidRPr="00D96028">
        <w:rPr>
          <w:b w:val="0"/>
          <w:szCs w:val="24"/>
        </w:rPr>
        <w:t xml:space="preserve"> yer tesliminden itibaren</w:t>
      </w:r>
      <w:r w:rsidRPr="0072165C">
        <w:rPr>
          <w:szCs w:val="24"/>
        </w:rPr>
        <w:t xml:space="preserve"> </w:t>
      </w:r>
      <w:r w:rsidR="00953BDE">
        <w:rPr>
          <w:szCs w:val="24"/>
        </w:rPr>
        <w:t>7</w:t>
      </w:r>
      <w:r w:rsidR="00AE2935">
        <w:rPr>
          <w:szCs w:val="24"/>
        </w:rPr>
        <w:t>0</w:t>
      </w:r>
      <w:r w:rsidRPr="0072165C">
        <w:rPr>
          <w:szCs w:val="24"/>
        </w:rPr>
        <w:t xml:space="preserve"> (</w:t>
      </w:r>
      <w:r w:rsidR="00953BDE">
        <w:rPr>
          <w:szCs w:val="24"/>
        </w:rPr>
        <w:t xml:space="preserve"> yetmiş</w:t>
      </w:r>
      <w:r w:rsidR="0098098A">
        <w:rPr>
          <w:szCs w:val="24"/>
        </w:rPr>
        <w:t xml:space="preserve"> </w:t>
      </w:r>
      <w:r w:rsidRPr="0072165C">
        <w:rPr>
          <w:szCs w:val="24"/>
        </w:rPr>
        <w:t>)</w:t>
      </w:r>
      <w:r w:rsidRPr="0072165C">
        <w:rPr>
          <w:b w:val="0"/>
          <w:szCs w:val="24"/>
        </w:rPr>
        <w:t xml:space="preserve"> </w:t>
      </w:r>
      <w:r w:rsidR="00AE2935">
        <w:rPr>
          <w:b w:val="0"/>
          <w:szCs w:val="24"/>
        </w:rPr>
        <w:t>gündür</w:t>
      </w:r>
      <w:r w:rsidRPr="0072165C">
        <w:rPr>
          <w:b w:val="0"/>
          <w:szCs w:val="24"/>
        </w:rPr>
        <w:t>.</w:t>
      </w:r>
    </w:p>
    <w:p w:rsidR="00275BCC" w:rsidRDefault="00275BCC" w:rsidP="009A26A1">
      <w:pPr>
        <w:widowControl w:val="0"/>
        <w:jc w:val="both"/>
        <w:outlineLvl w:val="1"/>
        <w:rPr>
          <w:b/>
          <w:bCs/>
        </w:rPr>
      </w:pPr>
    </w:p>
    <w:p w:rsidR="009A26A1" w:rsidRDefault="00BF0CB5" w:rsidP="009A26A1">
      <w:pPr>
        <w:widowControl w:val="0"/>
        <w:jc w:val="both"/>
        <w:outlineLvl w:val="1"/>
      </w:pPr>
      <w:r>
        <w:rPr>
          <w:b/>
          <w:bCs/>
        </w:rPr>
        <w:t xml:space="preserve">MADDE-4- </w:t>
      </w:r>
      <w:r w:rsidR="00067B0C" w:rsidRPr="00067B0C">
        <w:rPr>
          <w:bCs/>
        </w:rPr>
        <w:t>İhale gereği y</w:t>
      </w:r>
      <w:r w:rsidR="009A26A1" w:rsidRPr="00067B0C">
        <w:rPr>
          <w:bCs/>
        </w:rPr>
        <w:t>ıkımı</w:t>
      </w:r>
      <w:r w:rsidR="009A26A1">
        <w:rPr>
          <w:bCs/>
        </w:rPr>
        <w:t xml:space="preserve"> yapılacak betonarme binaların</w:t>
      </w:r>
      <w:r w:rsidR="006139E6">
        <w:rPr>
          <w:bCs/>
        </w:rPr>
        <w:t xml:space="preserve"> enkazından çıkacak</w:t>
      </w:r>
      <w:r w:rsidR="009A26A1">
        <w:rPr>
          <w:bCs/>
        </w:rPr>
        <w:t xml:space="preserve"> hurda karşılığı yıkımı</w:t>
      </w:r>
      <w:r w:rsidR="00067B0C">
        <w:rPr>
          <w:bCs/>
        </w:rPr>
        <w:t xml:space="preserve"> ve ha</w:t>
      </w:r>
      <w:r w:rsidR="009D1EF0">
        <w:rPr>
          <w:bCs/>
        </w:rPr>
        <w:t>fr</w:t>
      </w:r>
      <w:r>
        <w:rPr>
          <w:bCs/>
        </w:rPr>
        <w:t>iyatının kaldırılması için</w:t>
      </w:r>
      <w:r w:rsidR="009A26A1" w:rsidRPr="0072165C">
        <w:t xml:space="preserve"> </w:t>
      </w:r>
      <w:r w:rsidR="009A26A1" w:rsidRPr="0098098A">
        <w:rPr>
          <w:b/>
        </w:rPr>
        <w:t xml:space="preserve">tahmin edilen </w:t>
      </w:r>
      <w:r w:rsidRPr="0098098A">
        <w:rPr>
          <w:b/>
        </w:rPr>
        <w:t>bedel, KDV hariç</w:t>
      </w:r>
      <w:r w:rsidR="009A26A1" w:rsidRPr="0098098A">
        <w:rPr>
          <w:b/>
        </w:rPr>
        <w:t xml:space="preserve"> </w:t>
      </w:r>
      <w:r w:rsidR="00ED4845">
        <w:rPr>
          <w:b/>
          <w:i/>
        </w:rPr>
        <w:t>80</w:t>
      </w:r>
      <w:r w:rsidR="00AF2585" w:rsidRPr="0098098A">
        <w:rPr>
          <w:b/>
          <w:i/>
        </w:rPr>
        <w:t>.</w:t>
      </w:r>
      <w:r w:rsidR="004A4802" w:rsidRPr="0098098A">
        <w:rPr>
          <w:b/>
          <w:i/>
        </w:rPr>
        <w:t>000</w:t>
      </w:r>
      <w:r w:rsidRPr="0098098A">
        <w:rPr>
          <w:b/>
          <w:i/>
        </w:rPr>
        <w:t>,00-</w:t>
      </w:r>
      <w:r w:rsidR="009A26A1" w:rsidRPr="00AE2935">
        <w:rPr>
          <w:b/>
          <w:i/>
        </w:rPr>
        <w:t>TL</w:t>
      </w:r>
      <w:r w:rsidRPr="00F127D7">
        <w:rPr>
          <w:i/>
        </w:rPr>
        <w:t>.</w:t>
      </w:r>
      <w:r w:rsidR="00F127D7" w:rsidRPr="00F127D7">
        <w:rPr>
          <w:i/>
        </w:rPr>
        <w:t xml:space="preserve"> </w:t>
      </w:r>
      <w:r w:rsidR="00ED4845">
        <w:rPr>
          <w:b/>
          <w:i/>
        </w:rPr>
        <w:t>(seksen</w:t>
      </w:r>
      <w:r w:rsidR="0038095E">
        <w:rPr>
          <w:b/>
          <w:i/>
        </w:rPr>
        <w:t xml:space="preserve"> </w:t>
      </w:r>
      <w:r w:rsidRPr="00F127D7">
        <w:rPr>
          <w:b/>
          <w:i/>
        </w:rPr>
        <w:t>bin</w:t>
      </w:r>
      <w:r w:rsidR="0038095E">
        <w:rPr>
          <w:b/>
          <w:i/>
        </w:rPr>
        <w:t xml:space="preserve"> </w:t>
      </w:r>
      <w:r w:rsidRPr="00F127D7">
        <w:rPr>
          <w:b/>
          <w:i/>
        </w:rPr>
        <w:t>lira</w:t>
      </w:r>
      <w:r w:rsidR="009A26A1" w:rsidRPr="00F127D7">
        <w:rPr>
          <w:b/>
          <w:i/>
        </w:rPr>
        <w:t>)</w:t>
      </w:r>
      <w:r w:rsidR="0038095E">
        <w:t>’ dı</w:t>
      </w:r>
      <w:r>
        <w:t xml:space="preserve">r. </w:t>
      </w:r>
      <w:r w:rsidR="009D1EF0">
        <w:t xml:space="preserve"> </w:t>
      </w:r>
      <w:r>
        <w:t>Y</w:t>
      </w:r>
      <w:r w:rsidR="00827150">
        <w:t>apılacak ihale sonrası belirlenecek bedel üzerinden % 18 oranında KDV</w:t>
      </w:r>
      <w:r w:rsidR="004220DC">
        <w:t>.</w:t>
      </w:r>
      <w:r w:rsidR="00827150">
        <w:t xml:space="preserve"> yüklenici tarafından</w:t>
      </w:r>
      <w:r w:rsidR="00067B0C">
        <w:t xml:space="preserve"> usulüne uygun olarak işe başlamadan</w:t>
      </w:r>
      <w:r w:rsidR="00827150">
        <w:t xml:space="preserve"> yatırılacaktır.</w:t>
      </w:r>
    </w:p>
    <w:p w:rsidR="00827150" w:rsidRDefault="00827150" w:rsidP="009A26A1">
      <w:pPr>
        <w:widowControl w:val="0"/>
        <w:jc w:val="both"/>
        <w:outlineLvl w:val="1"/>
      </w:pPr>
    </w:p>
    <w:p w:rsidR="00F30A03" w:rsidRPr="0072165C" w:rsidRDefault="004220DC" w:rsidP="009A26A1">
      <w:pPr>
        <w:widowControl w:val="0"/>
        <w:jc w:val="both"/>
        <w:outlineLvl w:val="1"/>
      </w:pPr>
      <w:r>
        <w:rPr>
          <w:b/>
          <w:bCs/>
        </w:rPr>
        <w:t xml:space="preserve">MADDE-5- </w:t>
      </w:r>
      <w:r w:rsidR="009A26A1" w:rsidRPr="0072165C">
        <w:rPr>
          <w:bCs/>
        </w:rPr>
        <w:t>G</w:t>
      </w:r>
      <w:r w:rsidR="009A26A1" w:rsidRPr="0072165C">
        <w:t xml:space="preserve">eçici teminat miktarı, </w:t>
      </w:r>
      <w:r w:rsidR="00995203">
        <w:t xml:space="preserve"> 2886 sayı</w:t>
      </w:r>
      <w:r>
        <w:t xml:space="preserve">lı </w:t>
      </w:r>
      <w:r w:rsidR="0038095E">
        <w:t xml:space="preserve"> </w:t>
      </w:r>
      <w:r>
        <w:t>D.İ.K</w:t>
      </w:r>
      <w:r w:rsidR="0038095E">
        <w:t xml:space="preserve"> </w:t>
      </w:r>
      <w:r>
        <w:t>’</w:t>
      </w:r>
      <w:r w:rsidR="0038095E">
        <w:t xml:space="preserve"> </w:t>
      </w:r>
      <w:r>
        <w:t>nun 25. maddesi gereği</w:t>
      </w:r>
      <w:r w:rsidR="009A26A1" w:rsidRPr="0072165C">
        <w:t xml:space="preserve"> tahmin edilen </w:t>
      </w:r>
      <w:r w:rsidR="009A26A1">
        <w:t>yıkım</w:t>
      </w:r>
      <w:r w:rsidR="009A26A1" w:rsidRPr="0072165C">
        <w:t xml:space="preserve"> bedelinin  </w:t>
      </w:r>
      <w:r w:rsidR="009A26A1" w:rsidRPr="0072165C">
        <w:rPr>
          <w:b/>
        </w:rPr>
        <w:t xml:space="preserve">% 3’ü </w:t>
      </w:r>
      <w:r w:rsidR="009A26A1" w:rsidRPr="004220DC">
        <w:t>(yüzde üç)</w:t>
      </w:r>
      <w:r>
        <w:t xml:space="preserve"> olup</w:t>
      </w:r>
      <w:r w:rsidR="009A26A1" w:rsidRPr="0072165C">
        <w:t xml:space="preserve"> </w:t>
      </w:r>
      <w:r w:rsidR="00ED4845">
        <w:t>2</w:t>
      </w:r>
      <w:r w:rsidR="00AF2585" w:rsidRPr="00AE2935">
        <w:rPr>
          <w:b/>
          <w:i/>
        </w:rPr>
        <w:t>.</w:t>
      </w:r>
      <w:r w:rsidR="00ED4845">
        <w:rPr>
          <w:b/>
          <w:i/>
        </w:rPr>
        <w:t>40</w:t>
      </w:r>
      <w:r w:rsidR="006369D1">
        <w:rPr>
          <w:b/>
          <w:i/>
        </w:rPr>
        <w:t>0</w:t>
      </w:r>
      <w:r w:rsidR="009A26A1" w:rsidRPr="00AE2935">
        <w:rPr>
          <w:b/>
          <w:i/>
        </w:rPr>
        <w:t>,00.</w:t>
      </w:r>
      <w:r w:rsidR="009A26A1" w:rsidRPr="0072165C">
        <w:rPr>
          <w:b/>
        </w:rPr>
        <w:t>-TL</w:t>
      </w:r>
      <w:r>
        <w:t>.’di</w:t>
      </w:r>
      <w:r w:rsidR="009A26A1" w:rsidRPr="0072165C">
        <w:t>r. Kesin teminat yatırıl</w:t>
      </w:r>
      <w:r>
        <w:t>ıp sözleşme imzalandıktan sonra</w:t>
      </w:r>
      <w:r w:rsidR="002C09FF">
        <w:t xml:space="preserve"> iş bitimi </w:t>
      </w:r>
      <w:r w:rsidR="009A26A1" w:rsidRPr="0072165C">
        <w:t>geçici teminat iade edilir.</w:t>
      </w:r>
    </w:p>
    <w:p w:rsidR="009A26A1" w:rsidRPr="0072165C" w:rsidRDefault="009A26A1" w:rsidP="009A26A1">
      <w:pPr>
        <w:widowControl w:val="0"/>
        <w:jc w:val="both"/>
        <w:outlineLvl w:val="1"/>
        <w:rPr>
          <w:i/>
          <w:color w:val="000000"/>
          <w:spacing w:val="-12"/>
        </w:rPr>
      </w:pPr>
    </w:p>
    <w:p w:rsidR="009A26A1" w:rsidRPr="0072165C" w:rsidRDefault="009A26A1" w:rsidP="009A26A1">
      <w:pPr>
        <w:widowControl w:val="0"/>
        <w:jc w:val="both"/>
        <w:outlineLvl w:val="1"/>
        <w:rPr>
          <w:noProof/>
        </w:rPr>
      </w:pPr>
      <w:r w:rsidRPr="0072165C">
        <w:rPr>
          <w:b/>
          <w:bCs/>
        </w:rPr>
        <w:t>MADDE-</w:t>
      </w:r>
      <w:r w:rsidR="00F30A03">
        <w:rPr>
          <w:b/>
          <w:bCs/>
        </w:rPr>
        <w:t>6</w:t>
      </w:r>
      <w:r w:rsidR="004220DC">
        <w:rPr>
          <w:noProof/>
        </w:rPr>
        <w:t>-</w:t>
      </w:r>
      <w:r w:rsidR="0027533A">
        <w:rPr>
          <w:noProof/>
        </w:rPr>
        <w:t xml:space="preserve"> İhale üzerinde kalan</w:t>
      </w:r>
      <w:r w:rsidRPr="0072165C">
        <w:rPr>
          <w:b/>
          <w:noProof/>
        </w:rPr>
        <w:t xml:space="preserve"> </w:t>
      </w:r>
      <w:r w:rsidR="008F134F">
        <w:rPr>
          <w:noProof/>
        </w:rPr>
        <w:t>yükleniciden</w:t>
      </w:r>
      <w:r w:rsidRPr="0072165C">
        <w:rPr>
          <w:noProof/>
        </w:rPr>
        <w:t xml:space="preserve"> s</w:t>
      </w:r>
      <w:r w:rsidRPr="0072165C">
        <w:t xml:space="preserve">özleşme düzenlenmeden önce ihale bedeli üzerinden </w:t>
      </w:r>
      <w:r w:rsidRPr="0072165C">
        <w:rPr>
          <w:b/>
        </w:rPr>
        <w:t xml:space="preserve"> % 6 </w:t>
      </w:r>
      <w:r w:rsidRPr="0072165C">
        <w:t xml:space="preserve"> (yüzde altı) oranında kesin teminat alınır.</w:t>
      </w:r>
      <w:r w:rsidR="0029166E">
        <w:t xml:space="preserve"> </w:t>
      </w:r>
      <w:r w:rsidR="003B3D30">
        <w:t>İhale</w:t>
      </w:r>
      <w:r w:rsidR="0029166E">
        <w:t xml:space="preserve">  </w:t>
      </w:r>
      <w:r w:rsidR="003B3D30">
        <w:t>üzerinde kalan istekliye ait kesin teminat</w:t>
      </w:r>
      <w:r w:rsidR="008F134F">
        <w:t>,</w:t>
      </w:r>
      <w:r w:rsidR="003B3D30">
        <w:t xml:space="preserve"> yıkım işinin sözleşme hükümlerine uygun olarak yerine getirilmesi sonrası Yapı İşleri ve </w:t>
      </w:r>
      <w:r w:rsidR="008F134F">
        <w:t>Teknik Daire Başkanlığın</w:t>
      </w:r>
      <w:r w:rsidR="00423FE4">
        <w:t>ca görevlendirilen kontrol elemanlarının</w:t>
      </w:r>
      <w:r w:rsidR="008F134F">
        <w:t xml:space="preserve"> işin</w:t>
      </w:r>
      <w:r w:rsidR="0027533A">
        <w:t xml:space="preserve"> sözleşme şartlarına uygun olarak bitirilip saha güvenli ve temi</w:t>
      </w:r>
      <w:r w:rsidR="008D0A4C">
        <w:t>z bir şekilde teslim edildiğine</w:t>
      </w:r>
      <w:r w:rsidR="003B3D30">
        <w:t xml:space="preserve"> ilişkin tutanağın </w:t>
      </w:r>
      <w:r w:rsidR="00423FE4" w:rsidRPr="00423FE4">
        <w:t>Yapı İşleri ve Teknik Daire Başkanlığın</w:t>
      </w:r>
      <w:r w:rsidR="00423FE4">
        <w:t>a</w:t>
      </w:r>
      <w:r w:rsidR="003B3D30">
        <w:t xml:space="preserve"> ulaşması sonrası</w:t>
      </w:r>
      <w:r w:rsidR="00995203">
        <w:t xml:space="preserve"> </w:t>
      </w:r>
      <w:r w:rsidR="0027533A">
        <w:t>Sözleşme Hükümlerine uygun olarak yükleniciye</w:t>
      </w:r>
      <w:r w:rsidR="003B3D30">
        <w:t xml:space="preserve"> iade edilir.</w:t>
      </w:r>
    </w:p>
    <w:p w:rsidR="009A26A1" w:rsidRDefault="00423FE4" w:rsidP="009A26A1">
      <w:pPr>
        <w:widowControl w:val="0"/>
        <w:jc w:val="both"/>
        <w:outlineLvl w:val="1"/>
        <w:rPr>
          <w:bCs/>
          <w:color w:val="000000"/>
        </w:rPr>
      </w:pPr>
      <w:r w:rsidRPr="0038095E">
        <w:rPr>
          <w:b/>
          <w:bCs/>
          <w:color w:val="000000"/>
        </w:rPr>
        <w:t xml:space="preserve">Ayrıca yüklenici firma kesin teminat ile birlikte </w:t>
      </w:r>
      <w:r w:rsidR="00CF6426" w:rsidRPr="0038095E">
        <w:rPr>
          <w:b/>
          <w:bCs/>
          <w:color w:val="000000"/>
        </w:rPr>
        <w:t>15</w:t>
      </w:r>
      <w:r w:rsidRPr="0038095E">
        <w:rPr>
          <w:b/>
          <w:bCs/>
          <w:color w:val="000000"/>
        </w:rPr>
        <w:t>.000.00-TL. (ON</w:t>
      </w:r>
      <w:r w:rsidR="00CF6426" w:rsidRPr="0038095E">
        <w:rPr>
          <w:b/>
          <w:bCs/>
          <w:color w:val="000000"/>
        </w:rPr>
        <w:t>BEŞ</w:t>
      </w:r>
      <w:r w:rsidRPr="0038095E">
        <w:rPr>
          <w:b/>
          <w:bCs/>
          <w:color w:val="000000"/>
        </w:rPr>
        <w:t>BİN T</w:t>
      </w:r>
      <w:r w:rsidR="008B04E0" w:rsidRPr="0038095E">
        <w:rPr>
          <w:b/>
          <w:bCs/>
          <w:color w:val="000000"/>
        </w:rPr>
        <w:t>L</w:t>
      </w:r>
      <w:r w:rsidRPr="0038095E">
        <w:rPr>
          <w:b/>
          <w:bCs/>
          <w:color w:val="000000"/>
        </w:rPr>
        <w:t>) Hasar Teminatını ( Teminat Mektubu verilmesi halinde limit içi ve süresiz olacak.) İdareye vermek zorundadır.</w:t>
      </w:r>
      <w:r w:rsidR="0029166E">
        <w:rPr>
          <w:bCs/>
          <w:color w:val="000000"/>
        </w:rPr>
        <w:t xml:space="preserve"> </w:t>
      </w:r>
      <w:r>
        <w:rPr>
          <w:bCs/>
          <w:color w:val="000000"/>
        </w:rPr>
        <w:t>Yüklenici firma işe başladıktan sonra işe</w:t>
      </w:r>
      <w:r w:rsidR="00CF6426">
        <w:rPr>
          <w:bCs/>
          <w:color w:val="000000"/>
        </w:rPr>
        <w:t xml:space="preserve"> </w:t>
      </w:r>
      <w:r>
        <w:rPr>
          <w:bCs/>
          <w:color w:val="000000"/>
        </w:rPr>
        <w:t>yarayacak malzemeleri s</w:t>
      </w:r>
      <w:r w:rsidR="00CF6426">
        <w:rPr>
          <w:bCs/>
          <w:color w:val="000000"/>
        </w:rPr>
        <w:t xml:space="preserve">öküp, yıkımı yarım bırakması </w:t>
      </w:r>
      <w:r w:rsidR="008B04E0">
        <w:rPr>
          <w:bCs/>
          <w:color w:val="000000"/>
        </w:rPr>
        <w:t>veya işletmede çalışan cihaz</w:t>
      </w:r>
      <w:r w:rsidR="003A7F71">
        <w:rPr>
          <w:bCs/>
          <w:color w:val="000000"/>
        </w:rPr>
        <w:t>,</w:t>
      </w:r>
      <w:r w:rsidR="008B04E0">
        <w:rPr>
          <w:bCs/>
          <w:color w:val="000000"/>
        </w:rPr>
        <w:t xml:space="preserve"> tesisat</w:t>
      </w:r>
      <w:r w:rsidR="003A7F71">
        <w:rPr>
          <w:bCs/>
          <w:color w:val="000000"/>
        </w:rPr>
        <w:t>,</w:t>
      </w:r>
      <w:r w:rsidR="008B04E0">
        <w:rPr>
          <w:bCs/>
          <w:color w:val="000000"/>
        </w:rPr>
        <w:t xml:space="preserve"> sistem ve diğer binalara hasar vermesi halinde hasar teminatından tazmin ve tahsil edilecek olup kalan miktar</w:t>
      </w:r>
      <w:r w:rsidR="00CF6426">
        <w:rPr>
          <w:bCs/>
          <w:color w:val="000000"/>
        </w:rPr>
        <w:t xml:space="preserve"> kabulden sonra kendisine iade edilecektir.</w:t>
      </w:r>
    </w:p>
    <w:p w:rsidR="00CF6426" w:rsidRPr="00423FE4" w:rsidRDefault="00CF6426" w:rsidP="009A26A1">
      <w:pPr>
        <w:widowControl w:val="0"/>
        <w:jc w:val="both"/>
        <w:outlineLvl w:val="1"/>
        <w:rPr>
          <w:bCs/>
          <w:color w:val="000000"/>
        </w:rPr>
      </w:pPr>
      <w:r>
        <w:rPr>
          <w:bCs/>
          <w:color w:val="000000"/>
        </w:rPr>
        <w:t xml:space="preserve">Oluşabilecek hasarları yüklenici aslına uygun şekilde gidermekle yükümlüdür. Yüklenici yükümlülüğünü yerine getirmediği taktirde hasar teminatı olarak alınan tutardan ( on beş bin Türk lirası) idare hasarları kendi çalışması </w:t>
      </w:r>
      <w:r w:rsidR="008B04E0">
        <w:rPr>
          <w:bCs/>
          <w:color w:val="000000"/>
        </w:rPr>
        <w:t>veya mahallen diğer firmalara yaptırarak</w:t>
      </w:r>
      <w:r>
        <w:rPr>
          <w:bCs/>
          <w:color w:val="000000"/>
        </w:rPr>
        <w:t xml:space="preserve"> giderme hakkına sahiptir.</w:t>
      </w:r>
    </w:p>
    <w:p w:rsidR="005F456A" w:rsidRDefault="005F456A" w:rsidP="009A26A1">
      <w:pPr>
        <w:widowControl w:val="0"/>
        <w:jc w:val="both"/>
        <w:outlineLvl w:val="1"/>
        <w:rPr>
          <w:b/>
        </w:rPr>
      </w:pPr>
    </w:p>
    <w:p w:rsidR="009A26A1" w:rsidRPr="0072165C" w:rsidRDefault="009A26A1" w:rsidP="009A26A1">
      <w:pPr>
        <w:widowControl w:val="0"/>
        <w:jc w:val="both"/>
        <w:outlineLvl w:val="1"/>
      </w:pPr>
      <w:r w:rsidRPr="0072165C">
        <w:rPr>
          <w:b/>
        </w:rPr>
        <w:t>Geçici veya kesin teminat olarak kabul edilecek değerler aşağıda gösterilmiştir</w:t>
      </w:r>
      <w:r w:rsidRPr="0072165C">
        <w:t>.</w:t>
      </w:r>
    </w:p>
    <w:p w:rsidR="00F30A03" w:rsidRDefault="009A26A1" w:rsidP="009A26A1">
      <w:pPr>
        <w:spacing w:before="100" w:beforeAutospacing="1" w:after="100" w:afterAutospacing="1" w:line="240" w:lineRule="atLeast"/>
        <w:jc w:val="both"/>
      </w:pPr>
      <w:r w:rsidRPr="0072165C">
        <w:t xml:space="preserve">a) Tedavüldeki Türk Parası, </w:t>
      </w:r>
    </w:p>
    <w:p w:rsidR="009A26A1" w:rsidRPr="0072165C" w:rsidRDefault="009A26A1" w:rsidP="009A26A1">
      <w:pPr>
        <w:spacing w:before="100" w:beforeAutospacing="1" w:after="100" w:afterAutospacing="1" w:line="240" w:lineRule="atLeast"/>
        <w:jc w:val="both"/>
      </w:pPr>
      <w:r w:rsidRPr="0072165C">
        <w:t xml:space="preserve">b) Bankalar ve özel finans kurumlarının verecekleri süresiz teminat mektupları, </w:t>
      </w:r>
    </w:p>
    <w:p w:rsidR="009A26A1" w:rsidRPr="0072165C" w:rsidRDefault="009A26A1" w:rsidP="009A26A1">
      <w:pPr>
        <w:spacing w:before="100" w:beforeAutospacing="1" w:after="100" w:afterAutospacing="1" w:line="240" w:lineRule="atLeast"/>
        <w:jc w:val="both"/>
      </w:pPr>
      <w:r w:rsidRPr="0072165C">
        <w:t xml:space="preserve">c) Hazine Müsteşarlığınca ihraç edilen Devlet iç borçlanma senetleri veya bu senetler yerine düzenlenen belgeler (Nominal bedele faiz dahil edilerek ihraç edilmiş ise bu işlemlerde anaparaya tekabül eden satış değerleri esas alınır).Bankalarca ve özel finans kurumlarınca verilen teminat mektupları dışındaki teminatların istekliler tarafından </w:t>
      </w:r>
      <w:r w:rsidR="00AE2935">
        <w:t>Konya Necmettin Erbakan Üniversitesi</w:t>
      </w:r>
      <w:r w:rsidR="0063723A">
        <w:t xml:space="preserve"> </w:t>
      </w:r>
      <w:r w:rsidRPr="0072165C">
        <w:t xml:space="preserve">Strateji Geliştirme Daire Başkanlığına yatırılması zorunlu olup, bunlar komisyonlarca teslim alınamaz. Üzerlerine ihale yapılanların teminat mektupları ihaleden sonra </w:t>
      </w:r>
      <w:r w:rsidR="00AE2935" w:rsidRPr="00AE2935">
        <w:t xml:space="preserve">Konya Necmettin Erbakan Üniversitesi </w:t>
      </w:r>
      <w:r w:rsidRPr="0072165C">
        <w:t xml:space="preserve">Strateji Geliştirme Daire Başkanlığına teslim edilir ve üzerlerine ihale yapılmayan isteklilerin geçici teminatları hemen geri verilir. Her ne suretle olursa olsun idarece alınan teminatlar haczedilemez ve üzerine ihtiyati tedbir konulamaz. </w:t>
      </w:r>
    </w:p>
    <w:p w:rsidR="00CA1DCC" w:rsidRPr="0072165C" w:rsidRDefault="009A26A1" w:rsidP="009A26A1">
      <w:pPr>
        <w:spacing w:line="240" w:lineRule="atLeast"/>
        <w:jc w:val="both"/>
      </w:pPr>
      <w:r w:rsidRPr="0072165C">
        <w:rPr>
          <w:b/>
          <w:bCs/>
        </w:rPr>
        <w:t>MADDE-</w:t>
      </w:r>
      <w:r w:rsidR="00F30A03">
        <w:rPr>
          <w:b/>
          <w:bCs/>
        </w:rPr>
        <w:t>7</w:t>
      </w:r>
      <w:r w:rsidR="00F6492A">
        <w:rPr>
          <w:b/>
          <w:bCs/>
        </w:rPr>
        <w:t>-</w:t>
      </w:r>
      <w:r w:rsidRPr="0072165C">
        <w:rPr>
          <w:noProof/>
        </w:rPr>
        <w:t xml:space="preserve"> </w:t>
      </w:r>
      <w:r w:rsidRPr="0072165C">
        <w:t>İhaleye katılabilmek için; 8/9/1983 tarihli ve 2886 sayılı Devlet İhale Kanununda belirtilen nitelikler</w:t>
      </w:r>
      <w:r w:rsidR="00F04B34">
        <w:t>e haiz olmak,</w:t>
      </w:r>
      <w:r w:rsidRPr="0072165C">
        <w:t xml:space="preserve"> anılan Kanunda açıklanan biçimde teklifte bulunmak,</w:t>
      </w:r>
      <w:r w:rsidR="00F04B34">
        <w:t xml:space="preserve"> </w:t>
      </w:r>
      <w:r w:rsidR="00F04B34">
        <w:lastRenderedPageBreak/>
        <w:t>istenilen belgeleri vermek ve</w:t>
      </w:r>
      <w:r w:rsidRPr="0072165C">
        <w:t xml:space="preserve"> geçici teminatı yatırmak şarttır. Teklifler iadeli taahhütlü olarak da gönderilebilir. Bu takdirde dış zarfın üzerine Komisyon Başkanlığının adresi </w:t>
      </w:r>
      <w:r w:rsidRPr="00072664">
        <w:rPr>
          <w:b/>
        </w:rPr>
        <w:t>(</w:t>
      </w:r>
      <w:r w:rsidR="00B75AA8" w:rsidRPr="00072664">
        <w:rPr>
          <w:b/>
        </w:rPr>
        <w:t>Konya Necmettin Erbakan Üniversitesi Rektörlüğü Yapı İşleri Ve Teknik D</w:t>
      </w:r>
      <w:r w:rsidRPr="00072664">
        <w:rPr>
          <w:b/>
        </w:rPr>
        <w:t>aire Başkanlığı</w:t>
      </w:r>
      <w:r w:rsidR="0038095E">
        <w:rPr>
          <w:b/>
        </w:rPr>
        <w:t xml:space="preserve"> </w:t>
      </w:r>
      <w:r w:rsidRPr="0038095E">
        <w:rPr>
          <w:b/>
        </w:rPr>
        <w:t>/</w:t>
      </w:r>
      <w:r w:rsidR="0038095E">
        <w:rPr>
          <w:b/>
        </w:rPr>
        <w:t xml:space="preserve"> </w:t>
      </w:r>
      <w:r w:rsidR="00B75AA8" w:rsidRPr="00072664">
        <w:rPr>
          <w:b/>
        </w:rPr>
        <w:t xml:space="preserve">Nişantaşı Mahallesi  Dr. Hulusi Baybal Caddesi No : 12 </w:t>
      </w:r>
      <w:r w:rsidR="0038095E">
        <w:rPr>
          <w:b/>
        </w:rPr>
        <w:t xml:space="preserve"> </w:t>
      </w:r>
      <w:r w:rsidR="0038095E" w:rsidRPr="0038095E">
        <w:rPr>
          <w:b/>
        </w:rPr>
        <w:t xml:space="preserve">Bera İş Merkezi </w:t>
      </w:r>
      <w:r w:rsidR="00B75AA8" w:rsidRPr="00072664">
        <w:rPr>
          <w:b/>
        </w:rPr>
        <w:t>Kat :15</w:t>
      </w:r>
      <w:r w:rsidRPr="00072664">
        <w:rPr>
          <w:b/>
        </w:rPr>
        <w:t>)  ile teklifin hangi işe ait olduğu, isteklinin adı ve soyadı ile açık adresi yazılır.</w:t>
      </w:r>
      <w:r w:rsidRPr="0072165C">
        <w:t xml:space="preserve"> Posta ile gönderilecek tekliflerin ilanda/dokümanda belirtilen saate kadar komisyon başkanlığına ulaşması şarttır. Postadaki gecikme nedeniyle işleme konulmayacak olan tekliflerin alınış zamanı bir tutanakla tespit edilir. Komisyon başkanlığına verilen teklifler herhangi bir sebeple geri alınamaz.</w:t>
      </w:r>
    </w:p>
    <w:p w:rsidR="009A26A1" w:rsidRPr="0072165C" w:rsidRDefault="009A26A1" w:rsidP="009A26A1">
      <w:pPr>
        <w:spacing w:line="240" w:lineRule="atLeast"/>
        <w:jc w:val="both"/>
      </w:pPr>
    </w:p>
    <w:p w:rsidR="009A26A1" w:rsidRPr="0072165C" w:rsidRDefault="009A26A1" w:rsidP="009A26A1">
      <w:pPr>
        <w:spacing w:line="240" w:lineRule="atLeast"/>
        <w:ind w:firstLine="708"/>
        <w:jc w:val="both"/>
      </w:pPr>
      <w:r w:rsidRPr="0072165C">
        <w:t>Posta ile gönderilecek 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 sayılır.</w:t>
      </w:r>
    </w:p>
    <w:p w:rsidR="009A26A1" w:rsidRPr="0072165C" w:rsidRDefault="009A26A1" w:rsidP="009A26A1">
      <w:pPr>
        <w:spacing w:line="240" w:lineRule="atLeast"/>
        <w:jc w:val="both"/>
        <w:rPr>
          <w:b/>
          <w:bCs/>
        </w:rPr>
      </w:pPr>
    </w:p>
    <w:p w:rsidR="009A26A1" w:rsidRDefault="009A26A1" w:rsidP="009A26A1">
      <w:pPr>
        <w:spacing w:line="240" w:lineRule="atLeast"/>
        <w:jc w:val="both"/>
        <w:rPr>
          <w:noProof/>
        </w:rPr>
      </w:pPr>
      <w:r w:rsidRPr="0072165C">
        <w:rPr>
          <w:b/>
          <w:bCs/>
        </w:rPr>
        <w:t>MADDE-</w:t>
      </w:r>
      <w:r w:rsidRPr="0072165C">
        <w:rPr>
          <w:b/>
          <w:noProof/>
        </w:rPr>
        <w:t xml:space="preserve"> </w:t>
      </w:r>
      <w:r w:rsidR="00F30A03">
        <w:rPr>
          <w:b/>
          <w:noProof/>
        </w:rPr>
        <w:t>8</w:t>
      </w:r>
      <w:r w:rsidR="00594A02">
        <w:rPr>
          <w:b/>
          <w:noProof/>
        </w:rPr>
        <w:t xml:space="preserve">- </w:t>
      </w:r>
      <w:r w:rsidRPr="0072165C">
        <w:rPr>
          <w:noProof/>
        </w:rPr>
        <w:t>İhaleye Katılabilme Şartları</w:t>
      </w:r>
      <w:r w:rsidRPr="0072165C">
        <w:rPr>
          <w:b/>
          <w:noProof/>
        </w:rPr>
        <w:t xml:space="preserve"> :</w:t>
      </w:r>
      <w:r w:rsidRPr="0072165C">
        <w:rPr>
          <w:noProof/>
        </w:rPr>
        <w:t xml:space="preserve">İhaleye katılacak istekliler 2886 sayılı Devlet İhale Kanununun 5. maddesindeki şartlara sahip olacak ve ve aşağıda belirtilen belgeleri sunacaklardır. </w:t>
      </w:r>
    </w:p>
    <w:p w:rsidR="00067B0C" w:rsidRPr="0072165C" w:rsidRDefault="00067B0C" w:rsidP="009A26A1">
      <w:pPr>
        <w:spacing w:line="240" w:lineRule="atLeast"/>
        <w:jc w:val="both"/>
        <w:rPr>
          <w:b/>
          <w:noProof/>
        </w:rPr>
      </w:pPr>
    </w:p>
    <w:p w:rsidR="009A26A1" w:rsidRPr="0072165C" w:rsidRDefault="009A26A1" w:rsidP="009A26A1">
      <w:pPr>
        <w:tabs>
          <w:tab w:val="left" w:pos="567"/>
        </w:tabs>
        <w:spacing w:line="240" w:lineRule="atLeast"/>
        <w:ind w:left="993"/>
        <w:jc w:val="both"/>
        <w:rPr>
          <w:b/>
        </w:rPr>
      </w:pPr>
      <w:r w:rsidRPr="0072165C">
        <w:rPr>
          <w:b/>
        </w:rPr>
        <w:t>a)</w:t>
      </w:r>
      <w:r w:rsidRPr="0072165C">
        <w:t xml:space="preserve"> Yasal yerleşim yerini (ikametgah) gösterir belge,</w:t>
      </w:r>
    </w:p>
    <w:p w:rsidR="009A26A1" w:rsidRPr="0072165C" w:rsidRDefault="009A26A1" w:rsidP="009A26A1">
      <w:pPr>
        <w:pStyle w:val="BodyText21"/>
        <w:spacing w:line="240" w:lineRule="atLeast"/>
        <w:ind w:firstLine="993"/>
        <w:rPr>
          <w:szCs w:val="24"/>
        </w:rPr>
      </w:pPr>
      <w:r w:rsidRPr="0072165C">
        <w:rPr>
          <w:b/>
          <w:szCs w:val="24"/>
        </w:rPr>
        <w:t>b)</w:t>
      </w:r>
      <w:r w:rsidRPr="0072165C">
        <w:rPr>
          <w:szCs w:val="24"/>
        </w:rPr>
        <w:t xml:space="preserve"> Tebligat için adres beyanı ve ayrıca irtibat için telefon ve varsa faks numarası ile elektronik posta adresi.</w:t>
      </w:r>
    </w:p>
    <w:p w:rsidR="009A26A1" w:rsidRPr="0072165C" w:rsidRDefault="009A26A1" w:rsidP="009A26A1">
      <w:pPr>
        <w:pStyle w:val="BodyText21"/>
        <w:spacing w:line="240" w:lineRule="atLeast"/>
        <w:ind w:firstLine="993"/>
        <w:rPr>
          <w:szCs w:val="24"/>
        </w:rPr>
      </w:pPr>
      <w:r w:rsidRPr="0072165C">
        <w:rPr>
          <w:b/>
          <w:szCs w:val="24"/>
        </w:rPr>
        <w:t>c)</w:t>
      </w:r>
      <w:r w:rsidRPr="0072165C">
        <w:rPr>
          <w:szCs w:val="24"/>
        </w:rPr>
        <w:t xml:space="preserve"> Gerçek kişilerin T.C. kimlik numara</w:t>
      </w:r>
      <w:r w:rsidR="008235A9">
        <w:rPr>
          <w:szCs w:val="24"/>
        </w:rPr>
        <w:t>lı n</w:t>
      </w:r>
      <w:r w:rsidR="0038095E">
        <w:rPr>
          <w:szCs w:val="24"/>
        </w:rPr>
        <w:t>üfu</w:t>
      </w:r>
      <w:r w:rsidR="00311E29">
        <w:rPr>
          <w:szCs w:val="24"/>
        </w:rPr>
        <w:t>s cüzdan fotokopisi</w:t>
      </w:r>
      <w:r w:rsidRPr="0072165C">
        <w:rPr>
          <w:szCs w:val="24"/>
        </w:rPr>
        <w:t>, tüzel kişilerin ise vergi numarası</w:t>
      </w:r>
      <w:r w:rsidR="008235A9">
        <w:rPr>
          <w:szCs w:val="24"/>
        </w:rPr>
        <w:t>, Ticaret Sicil Gazetesi, imza s</w:t>
      </w:r>
      <w:r w:rsidR="0038095E">
        <w:rPr>
          <w:szCs w:val="24"/>
        </w:rPr>
        <w:t>irkü</w:t>
      </w:r>
      <w:r w:rsidR="00311E29">
        <w:rPr>
          <w:szCs w:val="24"/>
        </w:rPr>
        <w:t>sü,</w:t>
      </w:r>
      <w:r w:rsidRPr="0072165C">
        <w:rPr>
          <w:szCs w:val="24"/>
        </w:rPr>
        <w:t xml:space="preserve"> </w:t>
      </w:r>
      <w:r w:rsidR="008235A9">
        <w:rPr>
          <w:szCs w:val="24"/>
        </w:rPr>
        <w:t>f</w:t>
      </w:r>
      <w:r w:rsidR="00311E29">
        <w:rPr>
          <w:szCs w:val="24"/>
        </w:rPr>
        <w:t>aaliyet belgesi yeni tarihli</w:t>
      </w:r>
      <w:r w:rsidR="008235A9">
        <w:rPr>
          <w:szCs w:val="24"/>
        </w:rPr>
        <w:t xml:space="preserve"> </w:t>
      </w:r>
      <w:r w:rsidR="00311E29">
        <w:rPr>
          <w:szCs w:val="24"/>
        </w:rPr>
        <w:t>( son 3 aylık) belgeleri</w:t>
      </w:r>
      <w:r w:rsidRPr="0072165C">
        <w:rPr>
          <w:szCs w:val="24"/>
        </w:rPr>
        <w:t>,</w:t>
      </w:r>
    </w:p>
    <w:p w:rsidR="009A26A1" w:rsidRPr="0072165C" w:rsidRDefault="009A26A1" w:rsidP="009A26A1">
      <w:pPr>
        <w:spacing w:line="240" w:lineRule="atLeast"/>
        <w:ind w:left="993"/>
        <w:jc w:val="both"/>
      </w:pPr>
      <w:r w:rsidRPr="0072165C">
        <w:rPr>
          <w:b/>
        </w:rPr>
        <w:t>d)</w:t>
      </w:r>
      <w:r w:rsidRPr="0072165C">
        <w:t xml:space="preserve"> İhale dokümanının (şartname ve ekleri) alındığına ilişkin makbuz aslı,</w:t>
      </w:r>
    </w:p>
    <w:p w:rsidR="009A26A1" w:rsidRDefault="009A26A1" w:rsidP="009A26A1">
      <w:pPr>
        <w:spacing w:line="240" w:lineRule="atLeast"/>
        <w:ind w:firstLine="993"/>
        <w:jc w:val="both"/>
      </w:pPr>
      <w:r w:rsidRPr="0072165C">
        <w:rPr>
          <w:b/>
        </w:rPr>
        <w:t>e)</w:t>
      </w:r>
      <w:r w:rsidRPr="0072165C">
        <w:t xml:space="preserve"> </w:t>
      </w:r>
      <w:r w:rsidRPr="009D17E7">
        <w:rPr>
          <w:b/>
        </w:rPr>
        <w:t xml:space="preserve">Bu Şartnamede belirlenen geçici teminata ilişkin geçici teminat mektubu veya geçici teminat mektupları dışındaki teminatların </w:t>
      </w:r>
      <w:r w:rsidR="00D5510E" w:rsidRPr="009D17E7">
        <w:rPr>
          <w:b/>
        </w:rPr>
        <w:t xml:space="preserve">Konya Necmettin Erbakan Üniversitesi Rektörlüğü </w:t>
      </w:r>
      <w:r w:rsidRPr="009D17E7">
        <w:rPr>
          <w:b/>
        </w:rPr>
        <w:t xml:space="preserve">Strateji Geliştirme Daire Başkanlığı </w:t>
      </w:r>
      <w:r w:rsidR="0027533A" w:rsidRPr="009D17E7">
        <w:rPr>
          <w:b/>
        </w:rPr>
        <w:t>veznesi ya</w:t>
      </w:r>
      <w:r w:rsidR="00CE6F70" w:rsidRPr="009D17E7">
        <w:rPr>
          <w:b/>
        </w:rPr>
        <w:t xml:space="preserve"> </w:t>
      </w:r>
      <w:r w:rsidR="0027533A" w:rsidRPr="009D17E7">
        <w:rPr>
          <w:b/>
        </w:rPr>
        <w:t>da Üniversitemiz Strateji Gel</w:t>
      </w:r>
      <w:r w:rsidR="00D5510E" w:rsidRPr="009D17E7">
        <w:rPr>
          <w:b/>
        </w:rPr>
        <w:t xml:space="preserve">iştirme Daire Başkanlığının </w:t>
      </w:r>
      <w:r w:rsidR="009D17E7" w:rsidRPr="009D17E7">
        <w:rPr>
          <w:b/>
        </w:rPr>
        <w:t>Vakıflar</w:t>
      </w:r>
      <w:r w:rsidR="0027533A" w:rsidRPr="009D17E7">
        <w:rPr>
          <w:b/>
        </w:rPr>
        <w:t xml:space="preserve"> Bankası </w:t>
      </w:r>
      <w:r w:rsidR="009D17E7" w:rsidRPr="009D17E7">
        <w:rPr>
          <w:b/>
        </w:rPr>
        <w:t>Nalçacı</w:t>
      </w:r>
      <w:r w:rsidR="00456D57" w:rsidRPr="009D17E7">
        <w:rPr>
          <w:b/>
        </w:rPr>
        <w:t xml:space="preserve"> Şubesinde bulunan</w:t>
      </w:r>
      <w:r w:rsidR="0027533A" w:rsidRPr="009D17E7">
        <w:rPr>
          <w:b/>
        </w:rPr>
        <w:t xml:space="preserve"> </w:t>
      </w:r>
      <w:r w:rsidR="009D17E7" w:rsidRPr="009D17E7">
        <w:rPr>
          <w:b/>
        </w:rPr>
        <w:t>TR610001500158007298635901</w:t>
      </w:r>
      <w:r w:rsidRPr="009D17E7">
        <w:rPr>
          <w:b/>
        </w:rPr>
        <w:t xml:space="preserve"> </w:t>
      </w:r>
      <w:r w:rsidR="0027533A" w:rsidRPr="009D17E7">
        <w:rPr>
          <w:b/>
        </w:rPr>
        <w:t xml:space="preserve">nolu hesabına </w:t>
      </w:r>
      <w:r w:rsidR="009D17E7" w:rsidRPr="009D17E7">
        <w:rPr>
          <w:b/>
        </w:rPr>
        <w:t>( Açıklama kısmına para yatırma gerekçesi ve vergi</w:t>
      </w:r>
      <w:r w:rsidR="0038095E">
        <w:rPr>
          <w:b/>
        </w:rPr>
        <w:t xml:space="preserve"> </w:t>
      </w:r>
      <w:r w:rsidR="009D17E7" w:rsidRPr="009D17E7">
        <w:rPr>
          <w:b/>
        </w:rPr>
        <w:t>-</w:t>
      </w:r>
      <w:r w:rsidR="0038095E">
        <w:rPr>
          <w:b/>
        </w:rPr>
        <w:t xml:space="preserve"> </w:t>
      </w:r>
      <w:r w:rsidR="009D17E7" w:rsidRPr="009D17E7">
        <w:rPr>
          <w:b/>
        </w:rPr>
        <w:t xml:space="preserve">TC no belirtilmelidir) </w:t>
      </w:r>
      <w:r w:rsidRPr="009D17E7">
        <w:rPr>
          <w:b/>
        </w:rPr>
        <w:t>yatırıldığını gösteren makbuz</w:t>
      </w:r>
      <w:r w:rsidRPr="0072165C">
        <w:t>,</w:t>
      </w:r>
    </w:p>
    <w:p w:rsidR="00311E29" w:rsidRPr="00311E29" w:rsidRDefault="00311E29" w:rsidP="009A26A1">
      <w:pPr>
        <w:spacing w:line="240" w:lineRule="atLeast"/>
        <w:ind w:firstLine="993"/>
        <w:jc w:val="both"/>
        <w:rPr>
          <w:b/>
        </w:rPr>
      </w:pPr>
      <w:r w:rsidRPr="00311E29">
        <w:rPr>
          <w:b/>
        </w:rPr>
        <w:t>f)</w:t>
      </w:r>
      <w:r>
        <w:rPr>
          <w:b/>
        </w:rPr>
        <w:t xml:space="preserve"> </w:t>
      </w:r>
      <w:r w:rsidRPr="00311E29">
        <w:t xml:space="preserve">İhaleye katılan gerçek ve tüzel kişilerin İhale </w:t>
      </w:r>
      <w:r w:rsidR="00306D8C">
        <w:t xml:space="preserve">İdari </w:t>
      </w:r>
      <w:r w:rsidRPr="00311E29">
        <w:t>Şartnamesi, eki teknik şartname ve Sözleşme tasarısını okuduğunu</w:t>
      </w:r>
      <w:r w:rsidR="00E92F4E">
        <w:t>,</w:t>
      </w:r>
      <w:r w:rsidRPr="00311E29">
        <w:t xml:space="preserve"> anladığını imzası mukabili kabul etmesi</w:t>
      </w:r>
      <w:r>
        <w:t>,</w:t>
      </w:r>
    </w:p>
    <w:p w:rsidR="009A26A1" w:rsidRDefault="00311E29" w:rsidP="009A26A1">
      <w:pPr>
        <w:spacing w:line="240" w:lineRule="atLeast"/>
        <w:ind w:firstLine="993"/>
        <w:jc w:val="both"/>
      </w:pPr>
      <w:r>
        <w:rPr>
          <w:b/>
        </w:rPr>
        <w:t>g</w:t>
      </w:r>
      <w:r w:rsidR="009A26A1" w:rsidRPr="0072165C">
        <w:rPr>
          <w:b/>
        </w:rPr>
        <w:t>)</w:t>
      </w:r>
      <w:r w:rsidR="009A26A1" w:rsidRPr="0072165C">
        <w:t xml:space="preserve"> Vekaleten ihaleye katılma halinde, vekil adına düzenlenmiş, ihaleye katılmaya ilişkin noter onaylı vekaletname ile vekilin noter tasdikli imza beyannamesi,</w:t>
      </w:r>
    </w:p>
    <w:p w:rsidR="00931AC7" w:rsidRPr="00931AC7" w:rsidRDefault="00931AC7" w:rsidP="009A26A1">
      <w:pPr>
        <w:spacing w:line="240" w:lineRule="atLeast"/>
        <w:ind w:firstLine="993"/>
        <w:jc w:val="both"/>
        <w:rPr>
          <w:b/>
        </w:rPr>
      </w:pPr>
      <w:r w:rsidRPr="00931AC7">
        <w:rPr>
          <w:b/>
        </w:rPr>
        <w:t>h)</w:t>
      </w:r>
      <w:r w:rsidRPr="00931AC7">
        <w:t xml:space="preserve"> Müteahhitlik Yetki Belgesi  </w:t>
      </w:r>
      <w:r w:rsidRPr="00931AC7">
        <w:rPr>
          <w:b/>
        </w:rPr>
        <w:t>(YAMBİS)</w:t>
      </w:r>
      <w:r>
        <w:t xml:space="preserve"> </w:t>
      </w:r>
      <w:r w:rsidR="00ED4845">
        <w:t>veya ida</w:t>
      </w:r>
      <w:r>
        <w:t>rece onaylı örneği,</w:t>
      </w:r>
    </w:p>
    <w:p w:rsidR="009A26A1" w:rsidRPr="0072165C" w:rsidRDefault="00931AC7" w:rsidP="009A26A1">
      <w:pPr>
        <w:spacing w:line="240" w:lineRule="atLeast"/>
        <w:ind w:firstLine="993"/>
        <w:jc w:val="both"/>
        <w:rPr>
          <w:noProof/>
        </w:rPr>
      </w:pPr>
      <w:r>
        <w:rPr>
          <w:b/>
        </w:rPr>
        <w:t>i</w:t>
      </w:r>
      <w:r w:rsidR="009A26A1" w:rsidRPr="0072165C">
        <w:rPr>
          <w:b/>
        </w:rPr>
        <w:t>)</w:t>
      </w:r>
      <w:r w:rsidR="009A26A1" w:rsidRPr="0072165C">
        <w:rPr>
          <w:rFonts w:ascii="Arial" w:hAnsi="Arial" w:cs="Arial"/>
          <w:color w:val="060606"/>
        </w:rPr>
        <w:t xml:space="preserve"> </w:t>
      </w:r>
      <w:r w:rsidR="009A26A1" w:rsidRPr="0072165C">
        <w:rPr>
          <w:color w:val="060606"/>
        </w:rPr>
        <w:t>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ve (d) bentlerinde belirtilen şartlardan ayrı olarak tüzel kişilik adına ihaleye katılacak veya teklifte bulunacak kişilerin tüzel kişiliği temsile yetkili olduğunu belirtir belgeyi vermeleri,</w:t>
      </w:r>
    </w:p>
    <w:p w:rsidR="009A26A1" w:rsidRDefault="009A26A1" w:rsidP="009A26A1">
      <w:pPr>
        <w:spacing w:line="240" w:lineRule="atLeast"/>
        <w:jc w:val="both"/>
        <w:rPr>
          <w:b/>
          <w:noProof/>
        </w:rPr>
      </w:pPr>
    </w:p>
    <w:p w:rsidR="004E4535" w:rsidRDefault="004E4535" w:rsidP="009A26A1">
      <w:pPr>
        <w:spacing w:line="240" w:lineRule="atLeast"/>
        <w:jc w:val="both"/>
        <w:rPr>
          <w:b/>
          <w:noProof/>
        </w:rPr>
      </w:pPr>
    </w:p>
    <w:p w:rsidR="004E4535" w:rsidRDefault="004E4535" w:rsidP="009A26A1">
      <w:pPr>
        <w:spacing w:line="240" w:lineRule="atLeast"/>
        <w:jc w:val="both"/>
        <w:rPr>
          <w:b/>
          <w:noProof/>
        </w:rPr>
      </w:pPr>
    </w:p>
    <w:p w:rsidR="004E4535" w:rsidRPr="0072165C" w:rsidRDefault="004E4535" w:rsidP="009A26A1">
      <w:pPr>
        <w:spacing w:line="240" w:lineRule="atLeast"/>
        <w:jc w:val="both"/>
        <w:rPr>
          <w:b/>
          <w:noProof/>
        </w:rPr>
      </w:pPr>
    </w:p>
    <w:p w:rsidR="00F30A03" w:rsidRDefault="003157CE" w:rsidP="009A26A1">
      <w:pPr>
        <w:spacing w:line="240" w:lineRule="atLeast"/>
        <w:jc w:val="both"/>
        <w:rPr>
          <w:noProof/>
        </w:rPr>
      </w:pPr>
      <w:r>
        <w:rPr>
          <w:b/>
          <w:noProof/>
        </w:rPr>
        <w:lastRenderedPageBreak/>
        <w:t>MADDE</w:t>
      </w:r>
      <w:r w:rsidR="009A26A1" w:rsidRPr="0072165C">
        <w:rPr>
          <w:b/>
          <w:noProof/>
        </w:rPr>
        <w:t>-</w:t>
      </w:r>
      <w:r w:rsidR="00F30A03">
        <w:rPr>
          <w:b/>
          <w:noProof/>
        </w:rPr>
        <w:t>9</w:t>
      </w:r>
      <w:r w:rsidR="0050078F">
        <w:rPr>
          <w:b/>
          <w:noProof/>
        </w:rPr>
        <w:t>-</w:t>
      </w:r>
      <w:r w:rsidR="009A26A1" w:rsidRPr="0072165C">
        <w:rPr>
          <w:noProof/>
        </w:rPr>
        <w:t xml:space="preserve"> Aşağıdaki şahıslar doğrudan veya dolaylı olarak ihalelere katılamazlar:</w:t>
      </w:r>
    </w:p>
    <w:p w:rsidR="009A26A1" w:rsidRPr="0072165C" w:rsidRDefault="009A26A1" w:rsidP="009A26A1">
      <w:pPr>
        <w:spacing w:line="240" w:lineRule="atLeast"/>
        <w:jc w:val="both"/>
        <w:rPr>
          <w:noProof/>
        </w:rPr>
      </w:pPr>
      <w:r w:rsidRPr="0072165C">
        <w:rPr>
          <w:noProof/>
        </w:rPr>
        <w:t xml:space="preserve"> </w:t>
      </w:r>
    </w:p>
    <w:p w:rsidR="009A26A1" w:rsidRPr="0072165C" w:rsidRDefault="009A26A1" w:rsidP="009A26A1">
      <w:pPr>
        <w:spacing w:line="240" w:lineRule="atLeast"/>
        <w:jc w:val="both"/>
        <w:rPr>
          <w:noProof/>
        </w:rPr>
      </w:pPr>
      <w:r w:rsidRPr="0072165C">
        <w:rPr>
          <w:noProof/>
        </w:rPr>
        <w:t>1. İhaleyi yapan idarenin;</w:t>
      </w:r>
    </w:p>
    <w:p w:rsidR="009A26A1" w:rsidRPr="0072165C" w:rsidRDefault="009A26A1" w:rsidP="009A26A1">
      <w:pPr>
        <w:spacing w:line="240" w:lineRule="atLeast"/>
        <w:jc w:val="both"/>
        <w:rPr>
          <w:noProof/>
        </w:rPr>
      </w:pPr>
      <w:r w:rsidRPr="0072165C">
        <w:rPr>
          <w:noProof/>
        </w:rPr>
        <w:t>a) İta amirleri,</w:t>
      </w:r>
    </w:p>
    <w:p w:rsidR="009A26A1" w:rsidRPr="0072165C" w:rsidRDefault="009A26A1" w:rsidP="009A26A1">
      <w:pPr>
        <w:spacing w:line="240" w:lineRule="atLeast"/>
        <w:jc w:val="both"/>
        <w:rPr>
          <w:noProof/>
        </w:rPr>
      </w:pPr>
      <w:r w:rsidRPr="0072165C">
        <w:rPr>
          <w:noProof/>
        </w:rPr>
        <w:t>b) İhale işlemlerini hazırlamak, yürütmek, sonuçlandırmak ve denetlemekle görevli olanlar,</w:t>
      </w:r>
    </w:p>
    <w:p w:rsidR="009A26A1" w:rsidRPr="0072165C" w:rsidRDefault="009A26A1" w:rsidP="009A26A1">
      <w:pPr>
        <w:spacing w:line="240" w:lineRule="atLeast"/>
        <w:jc w:val="both"/>
        <w:rPr>
          <w:noProof/>
        </w:rPr>
      </w:pPr>
      <w:r w:rsidRPr="0072165C">
        <w:rPr>
          <w:noProof/>
        </w:rPr>
        <w:t xml:space="preserve">c) (a) ve (b) bentlerinde belirtilen şahısların eşleri ve ikinci dereceye kadar (ikinci derece dahil) kan ve sıhri hısımları, </w:t>
      </w:r>
    </w:p>
    <w:p w:rsidR="009A26A1" w:rsidRPr="0072165C" w:rsidRDefault="009A26A1" w:rsidP="009A26A1">
      <w:pPr>
        <w:spacing w:line="240" w:lineRule="atLeast"/>
        <w:jc w:val="both"/>
        <w:rPr>
          <w:noProof/>
        </w:rPr>
      </w:pPr>
      <w:r w:rsidRPr="0072165C">
        <w:rPr>
          <w:noProof/>
        </w:rPr>
        <w:t xml:space="preserve">d)  (a), (b) ve (c) bentlerinde belirtilen şahısların ortakları (bu şahısların yönetim </w:t>
      </w:r>
    </w:p>
    <w:p w:rsidR="009A26A1" w:rsidRPr="0072165C" w:rsidRDefault="009A26A1" w:rsidP="009A26A1">
      <w:pPr>
        <w:spacing w:line="240" w:lineRule="atLeast"/>
        <w:jc w:val="both"/>
        <w:rPr>
          <w:noProof/>
        </w:rPr>
      </w:pPr>
      <w:r w:rsidRPr="0072165C">
        <w:rPr>
          <w:noProof/>
        </w:rPr>
        <w:t>kurullarında görevli olmadıkları anonim ortaklıklar hariç).</w:t>
      </w:r>
    </w:p>
    <w:p w:rsidR="009A26A1" w:rsidRDefault="009A26A1" w:rsidP="009A26A1">
      <w:pPr>
        <w:spacing w:line="240" w:lineRule="atLeast"/>
        <w:jc w:val="both"/>
        <w:rPr>
          <w:noProof/>
        </w:rPr>
      </w:pPr>
      <w:r w:rsidRPr="0072165C">
        <w:rPr>
          <w:noProof/>
        </w:rPr>
        <w:t>2. Bu Kanun ve diğer kanunlardaki hükümler gereğince geçici veya sürekli olarak kamu ihalelerine katılmaktan yasaklanmış olanlar.</w:t>
      </w:r>
    </w:p>
    <w:p w:rsidR="009A26A1" w:rsidRPr="0072165C" w:rsidRDefault="009A26A1" w:rsidP="001333DF">
      <w:pPr>
        <w:spacing w:line="240" w:lineRule="atLeast"/>
        <w:jc w:val="both"/>
        <w:rPr>
          <w:b/>
          <w:bCs/>
        </w:rPr>
      </w:pPr>
    </w:p>
    <w:p w:rsidR="009A26A1" w:rsidRDefault="009A26A1" w:rsidP="009A26A1">
      <w:pPr>
        <w:spacing w:line="240" w:lineRule="atLeast"/>
        <w:jc w:val="both"/>
        <w:rPr>
          <w:b/>
          <w:bCs/>
        </w:rPr>
      </w:pPr>
      <w:r w:rsidRPr="0072165C">
        <w:rPr>
          <w:b/>
          <w:noProof/>
        </w:rPr>
        <w:t>MADDE-1</w:t>
      </w:r>
      <w:r w:rsidR="00F30A03">
        <w:rPr>
          <w:b/>
          <w:noProof/>
        </w:rPr>
        <w:t>0</w:t>
      </w:r>
      <w:r w:rsidR="0050078F">
        <w:rPr>
          <w:b/>
          <w:noProof/>
        </w:rPr>
        <w:t>-</w:t>
      </w:r>
      <w:r w:rsidRPr="0072165C">
        <w:rPr>
          <w:b/>
          <w:noProof/>
        </w:rPr>
        <w:t xml:space="preserve"> </w:t>
      </w:r>
      <w:r w:rsidRPr="0072165C">
        <w:rPr>
          <w:bCs/>
        </w:rPr>
        <w:t>İhale sırasında hazır bulunmayan veya noterden tasdikli vekaletnameyi haiz bir vekil göndermeyen istekliler, ihalenin yapılış tarzına ve sonucuna itiraz edemezler</w:t>
      </w:r>
      <w:r w:rsidRPr="0072165C">
        <w:rPr>
          <w:b/>
          <w:bCs/>
        </w:rPr>
        <w:t>.</w:t>
      </w:r>
    </w:p>
    <w:p w:rsidR="009A26A1" w:rsidRPr="0072165C" w:rsidRDefault="009A26A1" w:rsidP="009A26A1">
      <w:pPr>
        <w:spacing w:line="240" w:lineRule="atLeast"/>
        <w:ind w:firstLine="708"/>
        <w:jc w:val="both"/>
        <w:rPr>
          <w:b/>
          <w:bCs/>
        </w:rPr>
      </w:pPr>
    </w:p>
    <w:p w:rsidR="00311E29" w:rsidRPr="0072165C" w:rsidRDefault="009A26A1" w:rsidP="009A26A1">
      <w:pPr>
        <w:spacing w:line="240" w:lineRule="atLeast"/>
        <w:jc w:val="both"/>
      </w:pPr>
      <w:r w:rsidRPr="0072165C">
        <w:rPr>
          <w:b/>
          <w:bCs/>
        </w:rPr>
        <w:t>MADDE</w:t>
      </w:r>
      <w:r w:rsidRPr="0072165C">
        <w:rPr>
          <w:b/>
          <w:noProof/>
        </w:rPr>
        <w:t>-1</w:t>
      </w:r>
      <w:r w:rsidR="00F30A03">
        <w:rPr>
          <w:b/>
          <w:noProof/>
        </w:rPr>
        <w:t>1</w:t>
      </w:r>
      <w:r w:rsidRPr="0072165C">
        <w:rPr>
          <w:b/>
          <w:noProof/>
        </w:rPr>
        <w:t>-</w:t>
      </w:r>
      <w:r w:rsidRPr="0072165C">
        <w:rPr>
          <w:b/>
        </w:rPr>
        <w:t xml:space="preserve"> </w:t>
      </w:r>
      <w:r w:rsidRPr="0072165C">
        <w:t xml:space="preserve">İhale dokümanı </w:t>
      </w:r>
      <w:r w:rsidR="00D5510E" w:rsidRPr="00D5510E">
        <w:t>Konya Necmettin Erbakan Üniversitesi Rektörlüğü Yapı İşleri Ve Teknik Daire Başkanlığı</w:t>
      </w:r>
      <w:r w:rsidR="00D5510E">
        <w:t>nda</w:t>
      </w:r>
      <w:r w:rsidRPr="0072165C">
        <w:t xml:space="preserve"> bedelsiz olarak görülebilir </w:t>
      </w:r>
      <w:r w:rsidR="0027533A">
        <w:t xml:space="preserve"> </w:t>
      </w:r>
      <w:r w:rsidRPr="0072165C">
        <w:t xml:space="preserve">veya </w:t>
      </w:r>
      <w:r w:rsidR="00225EDF">
        <w:t xml:space="preserve"> </w:t>
      </w:r>
      <w:r>
        <w:rPr>
          <w:b/>
        </w:rPr>
        <w:t>250</w:t>
      </w:r>
      <w:r w:rsidR="0050078F">
        <w:rPr>
          <w:b/>
        </w:rPr>
        <w:t>,00</w:t>
      </w:r>
      <w:r w:rsidRPr="0072165C">
        <w:rPr>
          <w:b/>
        </w:rPr>
        <w:t>-TL</w:t>
      </w:r>
      <w:r w:rsidR="003C77B4">
        <w:rPr>
          <w:b/>
        </w:rPr>
        <w:t>.</w:t>
      </w:r>
      <w:r w:rsidRPr="0072165C">
        <w:t xml:space="preserve"> karşılığı aynı adresten temin edilebilir. </w:t>
      </w:r>
      <w:r w:rsidRPr="00E310F1">
        <w:rPr>
          <w:b/>
        </w:rPr>
        <w:t>İhaleye teklif verecek olanların, İdarece onaylı ihale dokümanını satın almaları</w:t>
      </w:r>
      <w:r w:rsidR="00311E29" w:rsidRPr="00E310F1">
        <w:rPr>
          <w:b/>
        </w:rPr>
        <w:t xml:space="preserve"> okumaları ve imzalamaları</w:t>
      </w:r>
      <w:r w:rsidRPr="00E310F1">
        <w:rPr>
          <w:b/>
        </w:rPr>
        <w:t xml:space="preserve"> zorunludur.</w:t>
      </w:r>
      <w:r w:rsidRPr="0072165C">
        <w:t xml:space="preserve"> </w:t>
      </w:r>
    </w:p>
    <w:p w:rsidR="009A26A1" w:rsidRPr="0072165C" w:rsidRDefault="009A26A1" w:rsidP="009A26A1">
      <w:pPr>
        <w:widowControl w:val="0"/>
        <w:jc w:val="both"/>
        <w:outlineLvl w:val="1"/>
        <w:rPr>
          <w:b/>
          <w:bCs/>
        </w:rPr>
      </w:pPr>
    </w:p>
    <w:p w:rsidR="009A26A1" w:rsidRPr="0072165C" w:rsidRDefault="009A26A1" w:rsidP="009A26A1">
      <w:pPr>
        <w:widowControl w:val="0"/>
        <w:jc w:val="both"/>
        <w:outlineLvl w:val="1"/>
        <w:rPr>
          <w:noProof/>
        </w:rPr>
      </w:pPr>
      <w:r w:rsidRPr="0072165C">
        <w:rPr>
          <w:b/>
          <w:bCs/>
        </w:rPr>
        <w:t>MADDE-1</w:t>
      </w:r>
      <w:r w:rsidR="00F30A03">
        <w:rPr>
          <w:b/>
          <w:bCs/>
        </w:rPr>
        <w:t>2</w:t>
      </w:r>
      <w:r w:rsidRPr="0072165C">
        <w:rPr>
          <w:b/>
          <w:noProof/>
        </w:rPr>
        <w:t>-</w:t>
      </w:r>
      <w:r w:rsidR="002057BB">
        <w:rPr>
          <w:noProof/>
        </w:rPr>
        <w:t xml:space="preserve"> İhale K</w:t>
      </w:r>
      <w:r w:rsidRPr="0072165C">
        <w:rPr>
          <w:noProof/>
        </w:rPr>
        <w:t>omisyonu, gerekçesini kararda belirtmek suretiyle ihaleyi yapıp yapmamakta serbesttir. Komisyonların ihaleyi yapmama kararına itiraz edilemez.</w:t>
      </w:r>
    </w:p>
    <w:p w:rsidR="009A26A1" w:rsidRPr="0072165C" w:rsidRDefault="009A26A1" w:rsidP="009A26A1">
      <w:pPr>
        <w:spacing w:line="240" w:lineRule="atLeast"/>
        <w:jc w:val="both"/>
        <w:rPr>
          <w:b/>
          <w:bCs/>
        </w:rPr>
      </w:pPr>
    </w:p>
    <w:p w:rsidR="009A26A1" w:rsidRPr="0072165C" w:rsidRDefault="009A26A1" w:rsidP="009A26A1">
      <w:pPr>
        <w:tabs>
          <w:tab w:val="left" w:pos="567"/>
        </w:tabs>
        <w:spacing w:line="276" w:lineRule="auto"/>
        <w:jc w:val="both"/>
      </w:pPr>
      <w:r w:rsidRPr="0072165C">
        <w:rPr>
          <w:b/>
          <w:bCs/>
        </w:rPr>
        <w:t>MADDE</w:t>
      </w:r>
      <w:r w:rsidRPr="0072165C">
        <w:rPr>
          <w:b/>
          <w:noProof/>
        </w:rPr>
        <w:t xml:space="preserve"> 1</w:t>
      </w:r>
      <w:r w:rsidR="00F30A03">
        <w:rPr>
          <w:b/>
          <w:noProof/>
        </w:rPr>
        <w:t>3</w:t>
      </w:r>
      <w:r w:rsidRPr="0072165C">
        <w:rPr>
          <w:b/>
          <w:noProof/>
        </w:rPr>
        <w:t>-</w:t>
      </w:r>
      <w:r w:rsidRPr="0072165C">
        <w:rPr>
          <w:noProof/>
        </w:rPr>
        <w:t xml:space="preserve"> </w:t>
      </w:r>
      <w:r w:rsidRPr="0072165C">
        <w:t>İhale komisyonları tarafından alınan ihale kararları ita amirlerince, karar tarihinden itibaren en geç 15 (on beş) iş günü içinde onaylanır veya iptal edilir. İta amirlerince karar iptal edilirse, ihale hükümsüz sayılır.</w:t>
      </w:r>
    </w:p>
    <w:p w:rsidR="009A26A1" w:rsidRPr="0072165C" w:rsidRDefault="009A26A1" w:rsidP="009A26A1">
      <w:pPr>
        <w:tabs>
          <w:tab w:val="left" w:pos="567"/>
        </w:tabs>
        <w:spacing w:line="276" w:lineRule="auto"/>
        <w:jc w:val="both"/>
      </w:pPr>
    </w:p>
    <w:p w:rsidR="009A26A1" w:rsidRPr="0072165C" w:rsidRDefault="009A26A1" w:rsidP="009A26A1">
      <w:pPr>
        <w:tabs>
          <w:tab w:val="left" w:pos="567"/>
        </w:tabs>
        <w:spacing w:line="276" w:lineRule="auto"/>
        <w:jc w:val="both"/>
      </w:pPr>
      <w:r w:rsidRPr="0072165C">
        <w:tab/>
        <w:t xml:space="preserve">İta amirlerince onaylanan ihale kararları onaylandığı günden itibaren en geç 5 (beş) işgünü içinde, </w:t>
      </w:r>
      <w:r w:rsidR="002C09FF">
        <w:t>İstekli</w:t>
      </w:r>
      <w:r w:rsidRPr="0072165C">
        <w:t xml:space="preserve"> veya vekiline imzası alınmak suretiyle bildirilir veya iadeli taahhütlü mektupla tebligat adresine postalanır. Mektubun postaya verilmesini takip eden yedinci gün, kararın </w:t>
      </w:r>
      <w:r w:rsidR="009D1EF0">
        <w:t>yüklenici</w:t>
      </w:r>
      <w:r w:rsidRPr="0072165C">
        <w:t xml:space="preserve"> veya vekiline tebliğ tarihi sayılır.</w:t>
      </w:r>
    </w:p>
    <w:p w:rsidR="009A26A1" w:rsidRPr="0072165C" w:rsidRDefault="009A26A1" w:rsidP="009A26A1">
      <w:pPr>
        <w:tabs>
          <w:tab w:val="left" w:pos="567"/>
        </w:tabs>
        <w:spacing w:line="276" w:lineRule="auto"/>
        <w:jc w:val="both"/>
      </w:pPr>
    </w:p>
    <w:p w:rsidR="009A26A1" w:rsidRPr="0072165C" w:rsidRDefault="009A26A1" w:rsidP="009A26A1">
      <w:pPr>
        <w:tabs>
          <w:tab w:val="left" w:pos="567"/>
        </w:tabs>
        <w:spacing w:line="276" w:lineRule="auto"/>
        <w:jc w:val="both"/>
      </w:pPr>
      <w:r w:rsidRPr="0072165C">
        <w:tab/>
      </w:r>
      <w:r w:rsidR="008D36DF">
        <w:t>İstekli,</w:t>
      </w:r>
      <w:r w:rsidRPr="0072165C">
        <w:t xml:space="preserve"> 2886 Sayılı Devlet İhale Kanununun 31’inci maddesine göre onaylanan ihale kararlarının yukarıda açıklanan şekilde tebliğinden itibaren 15 gün içinde</w:t>
      </w:r>
      <w:r w:rsidR="00E310F1">
        <w:t xml:space="preserve"> hasar teminatı ve</w:t>
      </w:r>
      <w:r w:rsidRPr="0072165C">
        <w:t xml:space="preserve"> kesin teminatı yatırmak, sözleşmeyi imzalamak, ihaleyle ilgili her türlü vergi, resim, harç ve diğer giderleri ödemek zorundadır. Bu zorunluluklara uyulmadığı takdirde protesto çekmeye ve hüküm almaya gerek kalmaksızın ihale bozulur ve geçici teminat irat kaydedilir ve </w:t>
      </w:r>
      <w:r w:rsidR="009D1EF0">
        <w:t>yüklenici</w:t>
      </w:r>
      <w:r w:rsidRPr="0072165C">
        <w:t xml:space="preserve"> hakkında 2886 sayılı D.İ.K</w:t>
      </w:r>
      <w:r w:rsidR="008D36DF">
        <w:t>.</w:t>
      </w:r>
      <w:r w:rsidRPr="0072165C">
        <w:t xml:space="preserve">  84. maddesi hükmü </w:t>
      </w:r>
      <w:r w:rsidRPr="0072165C">
        <w:rPr>
          <w:b/>
        </w:rPr>
        <w:t>(yasaklama</w:t>
      </w:r>
      <w:r w:rsidRPr="0072165C">
        <w:t>) uygulanır.</w:t>
      </w:r>
      <w:r w:rsidRPr="0072165C">
        <w:tab/>
      </w:r>
    </w:p>
    <w:p w:rsidR="009A26A1" w:rsidRPr="0072165C" w:rsidRDefault="009A26A1" w:rsidP="009A26A1">
      <w:pPr>
        <w:tabs>
          <w:tab w:val="left" w:pos="567"/>
        </w:tabs>
        <w:spacing w:line="276" w:lineRule="auto"/>
        <w:jc w:val="both"/>
        <w:rPr>
          <w:color w:val="FF0000"/>
        </w:rPr>
      </w:pPr>
      <w:r w:rsidRPr="0072165C">
        <w:rPr>
          <w:color w:val="FF0000"/>
        </w:rPr>
        <w:t xml:space="preserve"> </w:t>
      </w:r>
    </w:p>
    <w:p w:rsidR="00A805D7" w:rsidRDefault="009A26A1" w:rsidP="009A26A1">
      <w:pPr>
        <w:tabs>
          <w:tab w:val="left" w:pos="567"/>
        </w:tabs>
        <w:spacing w:line="276" w:lineRule="auto"/>
        <w:jc w:val="both"/>
      </w:pPr>
      <w:r w:rsidRPr="0072165C">
        <w:rPr>
          <w:b/>
        </w:rPr>
        <w:t>MADDE-1</w:t>
      </w:r>
      <w:r w:rsidR="00F30A03">
        <w:rPr>
          <w:b/>
        </w:rPr>
        <w:t>4</w:t>
      </w:r>
      <w:r w:rsidR="006F46A4">
        <w:rPr>
          <w:b/>
        </w:rPr>
        <w:t>-</w:t>
      </w:r>
      <w:r w:rsidR="00C2233A">
        <w:rPr>
          <w:b/>
        </w:rPr>
        <w:t xml:space="preserve"> Enkazdan </w:t>
      </w:r>
      <w:r w:rsidR="00672543" w:rsidRPr="00C2233A">
        <w:rPr>
          <w:b/>
        </w:rPr>
        <w:t>çıkacak</w:t>
      </w:r>
      <w:r w:rsidR="00C2233A">
        <w:rPr>
          <w:b/>
        </w:rPr>
        <w:t xml:space="preserve"> </w:t>
      </w:r>
      <w:r w:rsidR="00672543" w:rsidRPr="00C2233A">
        <w:rPr>
          <w:b/>
        </w:rPr>
        <w:t>hurda malz</w:t>
      </w:r>
      <w:r w:rsidR="006B1163" w:rsidRPr="00C2233A">
        <w:rPr>
          <w:b/>
        </w:rPr>
        <w:t>eme karşılığı yapılacak yıkım</w:t>
      </w:r>
      <w:r w:rsidR="00C2233A">
        <w:rPr>
          <w:b/>
        </w:rPr>
        <w:t xml:space="preserve"> İHALE BEDELİ </w:t>
      </w:r>
      <w:r w:rsidR="005709EA" w:rsidRPr="00C2233A">
        <w:rPr>
          <w:b/>
        </w:rPr>
        <w:t>ve üzerinden</w:t>
      </w:r>
      <w:r w:rsidR="00827150" w:rsidRPr="00C2233A">
        <w:rPr>
          <w:b/>
        </w:rPr>
        <w:t xml:space="preserve"> hesaplanacak</w:t>
      </w:r>
      <w:r w:rsidR="006B1163" w:rsidRPr="00C2233A">
        <w:rPr>
          <w:b/>
        </w:rPr>
        <w:t xml:space="preserve"> </w:t>
      </w:r>
      <w:r w:rsidR="00827150" w:rsidRPr="00C2233A">
        <w:rPr>
          <w:b/>
        </w:rPr>
        <w:t xml:space="preserve"> % 18 oranında KDV miktarı</w:t>
      </w:r>
      <w:r w:rsidR="006B1163" w:rsidRPr="00C2233A">
        <w:rPr>
          <w:b/>
        </w:rPr>
        <w:t>,</w:t>
      </w:r>
      <w:r w:rsidR="00827150" w:rsidRPr="00C2233A">
        <w:rPr>
          <w:b/>
        </w:rPr>
        <w:t xml:space="preserve"> </w:t>
      </w:r>
      <w:r w:rsidR="00311E29" w:rsidRPr="00C2233A">
        <w:rPr>
          <w:b/>
        </w:rPr>
        <w:t xml:space="preserve"> yine sözleşme için </w:t>
      </w:r>
      <w:r w:rsidR="000B15BB" w:rsidRPr="00C2233A">
        <w:rPr>
          <w:b/>
        </w:rPr>
        <w:t>binde dokuz</w:t>
      </w:r>
      <w:r w:rsidR="007F497E" w:rsidRPr="00C2233A">
        <w:rPr>
          <w:b/>
        </w:rPr>
        <w:t xml:space="preserve"> </w:t>
      </w:r>
      <w:r w:rsidR="00AC167D">
        <w:rPr>
          <w:b/>
        </w:rPr>
        <w:t xml:space="preserve">virgül </w:t>
      </w:r>
      <w:r w:rsidR="000B15BB" w:rsidRPr="00C2233A">
        <w:rPr>
          <w:b/>
        </w:rPr>
        <w:t>kırk</w:t>
      </w:r>
      <w:r w:rsidR="007F497E" w:rsidRPr="00C2233A">
        <w:rPr>
          <w:b/>
        </w:rPr>
        <w:t xml:space="preserve"> </w:t>
      </w:r>
      <w:r w:rsidR="000B15BB" w:rsidRPr="00C2233A">
        <w:rPr>
          <w:b/>
        </w:rPr>
        <w:t xml:space="preserve">sekiz oranında ( </w:t>
      </w:r>
      <w:r w:rsidR="005709EA" w:rsidRPr="00C2233A">
        <w:rPr>
          <w:rFonts w:ascii="Arial" w:hAnsi="Arial" w:cs="Arial"/>
          <w:b/>
        </w:rPr>
        <w:t>‰</w:t>
      </w:r>
      <w:r w:rsidR="005709EA" w:rsidRPr="00C2233A">
        <w:rPr>
          <w:b/>
        </w:rPr>
        <w:t xml:space="preserve"> </w:t>
      </w:r>
      <w:r w:rsidR="007F497E" w:rsidRPr="00C2233A">
        <w:rPr>
          <w:b/>
        </w:rPr>
        <w:t>9</w:t>
      </w:r>
      <w:r w:rsidR="00AC167D">
        <w:rPr>
          <w:b/>
        </w:rPr>
        <w:t>,</w:t>
      </w:r>
      <w:r w:rsidR="007F497E" w:rsidRPr="00C2233A">
        <w:rPr>
          <w:b/>
        </w:rPr>
        <w:t xml:space="preserve">48 ) </w:t>
      </w:r>
      <w:r w:rsidRPr="00C2233A">
        <w:rPr>
          <w:b/>
        </w:rPr>
        <w:t xml:space="preserve">sözleşme </w:t>
      </w:r>
      <w:r w:rsidR="005709EA" w:rsidRPr="00C2233A">
        <w:rPr>
          <w:b/>
        </w:rPr>
        <w:t>Damga vergisi ile</w:t>
      </w:r>
      <w:r w:rsidR="007F497E" w:rsidRPr="00C2233A">
        <w:rPr>
          <w:b/>
        </w:rPr>
        <w:t xml:space="preserve"> binde</w:t>
      </w:r>
      <w:r w:rsidR="005709EA" w:rsidRPr="00C2233A">
        <w:rPr>
          <w:b/>
        </w:rPr>
        <w:t xml:space="preserve"> beş </w:t>
      </w:r>
      <w:r w:rsidR="00AC167D">
        <w:rPr>
          <w:b/>
        </w:rPr>
        <w:t>virgül</w:t>
      </w:r>
      <w:r w:rsidR="00771EE4">
        <w:rPr>
          <w:b/>
        </w:rPr>
        <w:t xml:space="preserve"> </w:t>
      </w:r>
      <w:r w:rsidR="005709EA" w:rsidRPr="00C2233A">
        <w:rPr>
          <w:b/>
        </w:rPr>
        <w:t xml:space="preserve">altmış dokuz oranında  ( </w:t>
      </w:r>
      <w:r w:rsidR="005709EA" w:rsidRPr="00C2233A">
        <w:rPr>
          <w:rFonts w:ascii="Arial" w:hAnsi="Arial" w:cs="Arial"/>
          <w:b/>
        </w:rPr>
        <w:t>‰</w:t>
      </w:r>
      <w:r w:rsidR="005709EA" w:rsidRPr="00C2233A">
        <w:rPr>
          <w:b/>
        </w:rPr>
        <w:t xml:space="preserve"> </w:t>
      </w:r>
      <w:r w:rsidR="007F497E" w:rsidRPr="00C2233A">
        <w:rPr>
          <w:b/>
        </w:rPr>
        <w:t>5</w:t>
      </w:r>
      <w:r w:rsidR="00AC167D">
        <w:rPr>
          <w:b/>
        </w:rPr>
        <w:t>,</w:t>
      </w:r>
      <w:r w:rsidR="007F497E" w:rsidRPr="00C2233A">
        <w:rPr>
          <w:b/>
        </w:rPr>
        <w:t xml:space="preserve">69) karar harcının sözleşme </w:t>
      </w:r>
      <w:r w:rsidRPr="00C2233A">
        <w:rPr>
          <w:b/>
        </w:rPr>
        <w:t xml:space="preserve">imzalanması öncesi yüklenici tarafından peşin olarak Strateji Geliştirme Dairesi Başkanlığının </w:t>
      </w:r>
      <w:r w:rsidR="00A805D7">
        <w:rPr>
          <w:b/>
        </w:rPr>
        <w:t>Vakıflar</w:t>
      </w:r>
      <w:r w:rsidRPr="00C2233A">
        <w:rPr>
          <w:b/>
        </w:rPr>
        <w:t xml:space="preserve"> Bankasının </w:t>
      </w:r>
      <w:r w:rsidR="00A805D7">
        <w:rPr>
          <w:b/>
        </w:rPr>
        <w:t xml:space="preserve">Nalçacı </w:t>
      </w:r>
      <w:r w:rsidRPr="00C2233A">
        <w:rPr>
          <w:b/>
        </w:rPr>
        <w:t xml:space="preserve">Şubesindeki </w:t>
      </w:r>
      <w:r w:rsidR="00A805D7" w:rsidRPr="00A805D7">
        <w:rPr>
          <w:b/>
        </w:rPr>
        <w:t xml:space="preserve">TR610001500158007298635901 nolu hesabına </w:t>
      </w:r>
      <w:r w:rsidR="00A805D7">
        <w:rPr>
          <w:b/>
        </w:rPr>
        <w:t xml:space="preserve">               </w:t>
      </w:r>
      <w:r w:rsidR="00A805D7" w:rsidRPr="00A805D7">
        <w:rPr>
          <w:b/>
        </w:rPr>
        <w:t xml:space="preserve">( Açıklama kısmına para yatırma gerekçesi ve vergi-TC no belirtilmelidir) </w:t>
      </w:r>
      <w:r w:rsidRPr="00C2233A">
        <w:rPr>
          <w:b/>
        </w:rPr>
        <w:t xml:space="preserve"> yatırılmak </w:t>
      </w:r>
      <w:r w:rsidRPr="00C2233A">
        <w:rPr>
          <w:b/>
        </w:rPr>
        <w:lastRenderedPageBreak/>
        <w:t>suretiyle tahsil edilecek</w:t>
      </w:r>
      <w:r w:rsidR="007F497E" w:rsidRPr="00C2233A">
        <w:rPr>
          <w:b/>
        </w:rPr>
        <w:t xml:space="preserve"> ve dekontları dosyasında muhafaza edilmek üzere </w:t>
      </w:r>
      <w:r w:rsidR="00473A2E" w:rsidRPr="00C2233A">
        <w:rPr>
          <w:b/>
        </w:rPr>
        <w:t xml:space="preserve">Yapı </w:t>
      </w:r>
      <w:r w:rsidR="007D3D68">
        <w:rPr>
          <w:b/>
        </w:rPr>
        <w:t xml:space="preserve">İşleri  Ve Teknik </w:t>
      </w:r>
      <w:r w:rsidR="007F497E" w:rsidRPr="00C2233A">
        <w:rPr>
          <w:b/>
        </w:rPr>
        <w:t xml:space="preserve"> Daire Başkanlığına teslim edilecektir</w:t>
      </w:r>
      <w:r w:rsidRPr="00C2233A">
        <w:rPr>
          <w:b/>
        </w:rPr>
        <w:t>.</w:t>
      </w:r>
      <w:r w:rsidRPr="0072165C">
        <w:t xml:space="preserve"> </w:t>
      </w:r>
    </w:p>
    <w:p w:rsidR="007F497E" w:rsidRDefault="009A26A1" w:rsidP="009A26A1">
      <w:pPr>
        <w:tabs>
          <w:tab w:val="left" w:pos="567"/>
        </w:tabs>
        <w:spacing w:line="276" w:lineRule="auto"/>
        <w:jc w:val="both"/>
      </w:pPr>
      <w:r w:rsidRPr="0072165C">
        <w:t>Vadesinde ö</w:t>
      </w:r>
      <w:r w:rsidR="005709EA">
        <w:t>denmeyen bedellerinin</w:t>
      </w:r>
      <w:r w:rsidRPr="0072165C">
        <w:t xml:space="preserve"> tahsilinde 21/7/1953 tarihli ve 6183 sayılı Amme Alacaklarının Tahsil Usulü Hakkında Kanunun 51 inci maddesi gereğince belirlenen oranda gecikme zammı uygulanır.</w:t>
      </w:r>
    </w:p>
    <w:p w:rsidR="009A26A1" w:rsidRPr="0072165C" w:rsidRDefault="009A26A1" w:rsidP="009A26A1">
      <w:pPr>
        <w:tabs>
          <w:tab w:val="left" w:pos="567"/>
        </w:tabs>
        <w:spacing w:line="276" w:lineRule="auto"/>
        <w:jc w:val="both"/>
      </w:pPr>
      <w:r w:rsidRPr="0072165C">
        <w:t xml:space="preserve"> </w:t>
      </w:r>
    </w:p>
    <w:p w:rsidR="007F497E" w:rsidRDefault="009A26A1" w:rsidP="009A26A1">
      <w:pPr>
        <w:tabs>
          <w:tab w:val="left" w:pos="567"/>
        </w:tabs>
        <w:spacing w:line="276" w:lineRule="auto"/>
        <w:jc w:val="both"/>
      </w:pPr>
      <w:r w:rsidRPr="0072165C">
        <w:tab/>
      </w:r>
      <w:r w:rsidRPr="0072165C">
        <w:tab/>
        <w:t xml:space="preserve"> </w:t>
      </w:r>
      <w:r>
        <w:t>Yüklenici</w:t>
      </w:r>
      <w:r w:rsidRPr="0072165C">
        <w:t>,</w:t>
      </w:r>
      <w:r w:rsidR="008F50F1">
        <w:t xml:space="preserve"> e</w:t>
      </w:r>
      <w:r w:rsidR="00672543" w:rsidRPr="00672543">
        <w:t>nkazdan çıkacak hurda malzeme karşılığı yapılacak yıkı</w:t>
      </w:r>
      <w:r w:rsidR="008F50F1">
        <w:t>m</w:t>
      </w:r>
      <w:r w:rsidRPr="0072165C">
        <w:t xml:space="preserve"> </w:t>
      </w:r>
      <w:r w:rsidR="009A1D5B">
        <w:t>ihale</w:t>
      </w:r>
      <w:r w:rsidRPr="0072165C">
        <w:t xml:space="preserve"> bedeli üzerinden hesaplana</w:t>
      </w:r>
      <w:r>
        <w:t>cak</w:t>
      </w:r>
      <w:r w:rsidRPr="0072165C">
        <w:t xml:space="preserve"> </w:t>
      </w:r>
      <w:r w:rsidR="009A1D5B">
        <w:t>% 18 oranında</w:t>
      </w:r>
      <w:r w:rsidRPr="0072165C">
        <w:t xml:space="preserve"> Katma Değer Vergisi tutarını ait olduğu dönemde yukarıda belirtilen hesaba yatıracaktır. </w:t>
      </w:r>
    </w:p>
    <w:p w:rsidR="009A26A1" w:rsidRPr="0072165C" w:rsidRDefault="009A26A1" w:rsidP="009A26A1">
      <w:pPr>
        <w:tabs>
          <w:tab w:val="left" w:pos="567"/>
        </w:tabs>
        <w:spacing w:line="276" w:lineRule="auto"/>
        <w:jc w:val="both"/>
      </w:pPr>
      <w:r w:rsidRPr="0072165C">
        <w:t xml:space="preserve">  </w:t>
      </w:r>
    </w:p>
    <w:p w:rsidR="009A26A1" w:rsidRDefault="009A26A1" w:rsidP="009A26A1">
      <w:pPr>
        <w:tabs>
          <w:tab w:val="left" w:pos="567"/>
        </w:tabs>
        <w:spacing w:line="276" w:lineRule="auto"/>
        <w:jc w:val="both"/>
      </w:pPr>
      <w:r w:rsidRPr="0072165C">
        <w:tab/>
      </w:r>
      <w:r w:rsidR="00F30A03">
        <w:t xml:space="preserve">    </w:t>
      </w:r>
      <w:r w:rsidRPr="0072165C">
        <w:t>Vadesinde ödenmeyen</w:t>
      </w:r>
      <w:r w:rsidR="006F46A4">
        <w:t xml:space="preserve"> K.D.V. tutarlarının</w:t>
      </w:r>
      <w:r w:rsidRPr="0072165C">
        <w:t xml:space="preserve"> tahsili için ilgili mevzuat gereğince yasal takip başlatılacaktır. </w:t>
      </w:r>
    </w:p>
    <w:p w:rsidR="00B3131C" w:rsidRPr="0072165C" w:rsidRDefault="00B3131C" w:rsidP="009A26A1">
      <w:pPr>
        <w:tabs>
          <w:tab w:val="left" w:pos="567"/>
        </w:tabs>
        <w:spacing w:line="276" w:lineRule="auto"/>
        <w:jc w:val="both"/>
      </w:pPr>
    </w:p>
    <w:p w:rsidR="00597626" w:rsidRDefault="009A26A1" w:rsidP="00597626">
      <w:pPr>
        <w:tabs>
          <w:tab w:val="left" w:pos="567"/>
        </w:tabs>
        <w:spacing w:line="276" w:lineRule="auto"/>
        <w:jc w:val="both"/>
      </w:pPr>
      <w:r w:rsidRPr="0072165C">
        <w:rPr>
          <w:b/>
        </w:rPr>
        <w:t>MADDE- 1</w:t>
      </w:r>
      <w:r w:rsidR="00F30A03">
        <w:rPr>
          <w:b/>
        </w:rPr>
        <w:t>5</w:t>
      </w:r>
      <w:r w:rsidR="006F46A4">
        <w:rPr>
          <w:b/>
        </w:rPr>
        <w:t>-</w:t>
      </w:r>
      <w:r w:rsidRPr="0072165C">
        <w:t xml:space="preserve"> </w:t>
      </w:r>
      <w:r>
        <w:t>Yüklenici</w:t>
      </w:r>
      <w:r w:rsidRPr="0072165C">
        <w:t xml:space="preserve"> sözleşmenin devamı süresince, mücbir ve kamudan kaynaklanan sebepler haricinde, sözleşmenin niteliğinin değiştirilmesi, sözleşme süresinin uzatılması, </w:t>
      </w:r>
      <w:r>
        <w:t xml:space="preserve">ihale </w:t>
      </w:r>
      <w:r w:rsidRPr="0072165C">
        <w:t xml:space="preserve">bedelinin indirilmesi, </w:t>
      </w:r>
      <w:r w:rsidR="00560FDB">
        <w:t>ihale edilen</w:t>
      </w:r>
      <w:r w:rsidRPr="0072165C">
        <w:t xml:space="preserve"> alanın yüzölçümünün değiştirilmesi talebinde bulunamaz.</w:t>
      </w:r>
    </w:p>
    <w:p w:rsidR="009A26A1" w:rsidRPr="0072165C" w:rsidRDefault="009A26A1" w:rsidP="00597626">
      <w:pPr>
        <w:tabs>
          <w:tab w:val="left" w:pos="567"/>
        </w:tabs>
        <w:spacing w:line="276" w:lineRule="auto"/>
        <w:jc w:val="both"/>
      </w:pPr>
      <w:r w:rsidRPr="0072165C">
        <w:tab/>
      </w:r>
    </w:p>
    <w:p w:rsidR="009A26A1" w:rsidRDefault="009A26A1" w:rsidP="00827150">
      <w:pPr>
        <w:tabs>
          <w:tab w:val="left" w:pos="567"/>
        </w:tabs>
        <w:spacing w:line="276" w:lineRule="auto"/>
        <w:jc w:val="both"/>
      </w:pPr>
      <w:r w:rsidRPr="0072165C">
        <w:rPr>
          <w:b/>
        </w:rPr>
        <w:t>MADDE-1</w:t>
      </w:r>
      <w:r w:rsidR="00F30A03">
        <w:rPr>
          <w:b/>
        </w:rPr>
        <w:t>6</w:t>
      </w:r>
      <w:r w:rsidR="00C92BE9">
        <w:rPr>
          <w:b/>
        </w:rPr>
        <w:t>-</w:t>
      </w:r>
      <w:r w:rsidRPr="0072165C">
        <w:rPr>
          <w:b/>
        </w:rPr>
        <w:tab/>
      </w:r>
      <w:r w:rsidR="00672543" w:rsidRPr="00672543">
        <w:t>Enkazdan çıkacak hurda ma</w:t>
      </w:r>
      <w:r w:rsidR="00A70825">
        <w:t>lzeme karşılığı yapılacak yıkımda,</w:t>
      </w:r>
      <w:r w:rsidRPr="0072165C">
        <w:t xml:space="preserve"> </w:t>
      </w:r>
      <w:r w:rsidR="00A70825">
        <w:t>yüklenici</w:t>
      </w:r>
      <w:r w:rsidR="009A06E3">
        <w:t xml:space="preserve"> </w:t>
      </w:r>
      <w:r w:rsidR="00A70825">
        <w:t>verilen yer ve bina</w:t>
      </w:r>
      <w:r w:rsidRPr="0072165C">
        <w:t xml:space="preserve"> </w:t>
      </w:r>
      <w:r w:rsidR="00A70825">
        <w:t xml:space="preserve">için </w:t>
      </w:r>
      <w:r w:rsidRPr="0072165C">
        <w:t>sabotaj, yangın gibi tehlikelere k</w:t>
      </w:r>
      <w:r w:rsidR="00A70825">
        <w:t>arşı her türlü tedbirleri almak;</w:t>
      </w:r>
      <w:r w:rsidRPr="0072165C">
        <w:t xml:space="preserve"> tedbirsizlik, dikkatsizlik, ihmal, kusur gibi nedenlerle vuku bulacak zarar ve ziyanı idareye, zarar gören 3. şahıslara ödemek zorundadır.</w:t>
      </w:r>
    </w:p>
    <w:p w:rsidR="00827150" w:rsidRPr="0072165C" w:rsidRDefault="00827150" w:rsidP="00827150">
      <w:pPr>
        <w:tabs>
          <w:tab w:val="left" w:pos="567"/>
        </w:tabs>
        <w:spacing w:line="276" w:lineRule="auto"/>
        <w:jc w:val="both"/>
      </w:pPr>
    </w:p>
    <w:p w:rsidR="009A26A1" w:rsidRPr="009C1E6C" w:rsidRDefault="009A26A1" w:rsidP="00D07D49">
      <w:pPr>
        <w:tabs>
          <w:tab w:val="left" w:pos="540"/>
        </w:tabs>
        <w:jc w:val="both"/>
        <w:rPr>
          <w:b/>
          <w:color w:val="000000"/>
        </w:rPr>
      </w:pPr>
      <w:r w:rsidRPr="0072165C">
        <w:rPr>
          <w:b/>
        </w:rPr>
        <w:t>MADDE-</w:t>
      </w:r>
      <w:r w:rsidR="00F30A03">
        <w:rPr>
          <w:b/>
        </w:rPr>
        <w:t>1</w:t>
      </w:r>
      <w:r w:rsidR="00827150">
        <w:rPr>
          <w:b/>
        </w:rPr>
        <w:t>7</w:t>
      </w:r>
      <w:r w:rsidR="00C92BE9">
        <w:rPr>
          <w:b/>
        </w:rPr>
        <w:t>-</w:t>
      </w:r>
      <w:r w:rsidRPr="0072165C">
        <w:rPr>
          <w:b/>
        </w:rPr>
        <w:tab/>
      </w:r>
      <w:r>
        <w:rPr>
          <w:color w:val="000000"/>
        </w:rPr>
        <w:t xml:space="preserve">Yıkım yapılan </w:t>
      </w:r>
      <w:r w:rsidRPr="0072165C">
        <w:rPr>
          <w:color w:val="000000"/>
        </w:rPr>
        <w:t xml:space="preserve">yerlerde kullanılan elektrik, su, sıcak su, doğalgaz bedelleri </w:t>
      </w:r>
      <w:r>
        <w:rPr>
          <w:color w:val="000000"/>
        </w:rPr>
        <w:t xml:space="preserve">yükleniciye </w:t>
      </w:r>
      <w:r w:rsidRPr="0072165C">
        <w:rPr>
          <w:color w:val="000000"/>
        </w:rPr>
        <w:t xml:space="preserve">aittir. </w:t>
      </w:r>
      <w:r w:rsidR="007F497E">
        <w:rPr>
          <w:color w:val="000000"/>
        </w:rPr>
        <w:t xml:space="preserve"> </w:t>
      </w:r>
      <w:r w:rsidRPr="0072165C">
        <w:rPr>
          <w:color w:val="000000"/>
        </w:rPr>
        <w:t xml:space="preserve">Bunlara ait tesisatlar, </w:t>
      </w:r>
      <w:r w:rsidR="00146753">
        <w:rPr>
          <w:color w:val="000000"/>
        </w:rPr>
        <w:t>Konya Necmettin Erbakan Üniversitesi</w:t>
      </w:r>
      <w:r w:rsidRPr="0072165C">
        <w:rPr>
          <w:color w:val="000000"/>
        </w:rPr>
        <w:t xml:space="preserve"> Yapı İşleri </w:t>
      </w:r>
      <w:r w:rsidR="00146753">
        <w:rPr>
          <w:color w:val="000000"/>
        </w:rPr>
        <w:t xml:space="preserve">Ve </w:t>
      </w:r>
      <w:r w:rsidRPr="0072165C">
        <w:rPr>
          <w:color w:val="000000"/>
        </w:rPr>
        <w:t>Teknik Daire Başkanlığının uygun gördüğü şekilde genel hattan ayrı takibini mümkün kılacak saatler</w:t>
      </w:r>
      <w:r w:rsidR="00D2188B">
        <w:rPr>
          <w:color w:val="000000"/>
        </w:rPr>
        <w:t xml:space="preserve">, </w:t>
      </w:r>
      <w:r w:rsidRPr="0072165C">
        <w:rPr>
          <w:color w:val="000000"/>
        </w:rPr>
        <w:t xml:space="preserve">gerekli tesisat ve bağlantılar </w:t>
      </w:r>
      <w:r w:rsidR="00E645D4">
        <w:rPr>
          <w:color w:val="000000"/>
        </w:rPr>
        <w:t>yüklenici</w:t>
      </w:r>
      <w:r w:rsidRPr="0072165C">
        <w:rPr>
          <w:color w:val="000000"/>
        </w:rPr>
        <w:t xml:space="preserve"> tarafından alınıp, taktırılacaktır. Bağımsız durumdaki veya bağımsız du</w:t>
      </w:r>
      <w:r w:rsidR="004F712C">
        <w:rPr>
          <w:color w:val="000000"/>
        </w:rPr>
        <w:t>ruma getirilebilen akımlar için Üniversitemiz</w:t>
      </w:r>
      <w:r w:rsidRPr="0072165C">
        <w:rPr>
          <w:color w:val="000000"/>
        </w:rPr>
        <w:t xml:space="preserve"> elektrik, su ve doğalgaz aboneliği</w:t>
      </w:r>
      <w:r w:rsidR="00E645D4">
        <w:rPr>
          <w:color w:val="000000"/>
        </w:rPr>
        <w:t xml:space="preserve"> üzerinden </w:t>
      </w:r>
      <w:r w:rsidR="004F712C" w:rsidRPr="0072165C">
        <w:rPr>
          <w:color w:val="000000"/>
        </w:rPr>
        <w:t>Yapı İşleri ve Teknik Daire Başkanlığınca</w:t>
      </w:r>
      <w:r w:rsidR="004F712C">
        <w:rPr>
          <w:color w:val="000000"/>
        </w:rPr>
        <w:t xml:space="preserve"> yüklenicinin</w:t>
      </w:r>
      <w:r w:rsidR="004F712C" w:rsidRPr="0072165C">
        <w:rPr>
          <w:color w:val="000000"/>
        </w:rPr>
        <w:t xml:space="preserve"> </w:t>
      </w:r>
      <w:r w:rsidR="00286D03">
        <w:rPr>
          <w:color w:val="000000"/>
        </w:rPr>
        <w:t>kullanım miktarı</w:t>
      </w:r>
      <w:r w:rsidR="004F712C">
        <w:rPr>
          <w:color w:val="000000"/>
        </w:rPr>
        <w:t>na</w:t>
      </w:r>
      <w:r w:rsidR="00286D03">
        <w:rPr>
          <w:color w:val="000000"/>
        </w:rPr>
        <w:t xml:space="preserve"> </w:t>
      </w:r>
      <w:r w:rsidR="004F712C">
        <w:rPr>
          <w:color w:val="000000"/>
        </w:rPr>
        <w:t xml:space="preserve"> göre </w:t>
      </w:r>
      <w:r w:rsidRPr="0072165C">
        <w:rPr>
          <w:color w:val="000000"/>
        </w:rPr>
        <w:t>hesaplanarak tahakkuk ettirilecek</w:t>
      </w:r>
      <w:r w:rsidR="004F712C">
        <w:rPr>
          <w:color w:val="000000"/>
        </w:rPr>
        <w:t>tir.</w:t>
      </w:r>
      <w:r w:rsidR="00BC6ED3">
        <w:rPr>
          <w:color w:val="000000"/>
        </w:rPr>
        <w:t xml:space="preserve"> Bu bedeller</w:t>
      </w:r>
      <w:r w:rsidR="00286D03">
        <w:rPr>
          <w:color w:val="000000"/>
        </w:rPr>
        <w:t xml:space="preserve"> yüklenici tarafından </w:t>
      </w:r>
      <w:r w:rsidRPr="009C1E6C">
        <w:rPr>
          <w:b/>
          <w:color w:val="000000"/>
        </w:rPr>
        <w:t xml:space="preserve">Üniversite Strateji Geliştirme Dairesinin T.C. </w:t>
      </w:r>
      <w:r w:rsidR="00A805D7" w:rsidRPr="009C1E6C">
        <w:rPr>
          <w:b/>
          <w:color w:val="000000"/>
        </w:rPr>
        <w:t>Vakıflar</w:t>
      </w:r>
      <w:r w:rsidRPr="009C1E6C">
        <w:rPr>
          <w:b/>
          <w:color w:val="000000"/>
        </w:rPr>
        <w:t xml:space="preserve"> Bankasının </w:t>
      </w:r>
      <w:r w:rsidR="009C1E6C" w:rsidRPr="009C1E6C">
        <w:rPr>
          <w:b/>
          <w:color w:val="000000"/>
        </w:rPr>
        <w:t>Nalçacı</w:t>
      </w:r>
      <w:r w:rsidRPr="009C1E6C">
        <w:rPr>
          <w:b/>
          <w:color w:val="000000"/>
        </w:rPr>
        <w:t xml:space="preserve"> Şubesindeki</w:t>
      </w:r>
      <w:r w:rsidR="00C86120" w:rsidRPr="009C1E6C">
        <w:rPr>
          <w:b/>
          <w:color w:val="000000"/>
        </w:rPr>
        <w:t xml:space="preserve"> </w:t>
      </w:r>
      <w:r w:rsidR="009C1E6C" w:rsidRPr="009C1E6C">
        <w:rPr>
          <w:b/>
          <w:color w:val="000000"/>
        </w:rPr>
        <w:t>TR610001500158007298635901</w:t>
      </w:r>
      <w:r w:rsidRPr="009C1E6C">
        <w:rPr>
          <w:b/>
          <w:color w:val="000000"/>
        </w:rPr>
        <w:t xml:space="preserve"> no.lu hesabına tebliğ tarihinden itibaren 5 (beş) iş günü içerisinde yatı</w:t>
      </w:r>
      <w:r w:rsidR="00D07D49" w:rsidRPr="009C1E6C">
        <w:rPr>
          <w:b/>
          <w:color w:val="000000"/>
        </w:rPr>
        <w:t>ra</w:t>
      </w:r>
      <w:r w:rsidRPr="009C1E6C">
        <w:rPr>
          <w:b/>
          <w:color w:val="000000"/>
        </w:rPr>
        <w:t xml:space="preserve">caktır. </w:t>
      </w:r>
    </w:p>
    <w:p w:rsidR="00827150" w:rsidRPr="0072165C" w:rsidRDefault="00827150" w:rsidP="009A26A1">
      <w:pPr>
        <w:tabs>
          <w:tab w:val="left" w:pos="540"/>
        </w:tabs>
        <w:jc w:val="both"/>
        <w:rPr>
          <w:color w:val="000000"/>
        </w:rPr>
      </w:pPr>
    </w:p>
    <w:p w:rsidR="00827150" w:rsidRPr="0072165C" w:rsidRDefault="00827150" w:rsidP="00827150">
      <w:pPr>
        <w:tabs>
          <w:tab w:val="left" w:pos="567"/>
        </w:tabs>
        <w:spacing w:line="276" w:lineRule="auto"/>
        <w:jc w:val="both"/>
        <w:rPr>
          <w:b/>
        </w:rPr>
      </w:pPr>
      <w:r w:rsidRPr="0072165C">
        <w:rPr>
          <w:b/>
        </w:rPr>
        <w:t>MADDE-</w:t>
      </w:r>
      <w:r>
        <w:rPr>
          <w:b/>
        </w:rPr>
        <w:t>18</w:t>
      </w:r>
      <w:r w:rsidR="00E12E5F">
        <w:rPr>
          <w:b/>
        </w:rPr>
        <w:t>-</w:t>
      </w:r>
      <w:r w:rsidRPr="0072165C">
        <w:rPr>
          <w:b/>
        </w:rPr>
        <w:t xml:space="preserve"> </w:t>
      </w:r>
      <w:r>
        <w:t>Yüklenici</w:t>
      </w:r>
      <w:r w:rsidR="00E12E5F">
        <w:t>,  İ</w:t>
      </w:r>
      <w:r w:rsidRPr="0072165C">
        <w:t xml:space="preserve">darenin yazılı izni olmadan sözleşmenin bir kısmını veya tamamını devredemez, ortak alamaz.  </w:t>
      </w:r>
    </w:p>
    <w:p w:rsidR="009A26A1" w:rsidRPr="0072165C" w:rsidRDefault="009A26A1" w:rsidP="009A26A1">
      <w:pPr>
        <w:tabs>
          <w:tab w:val="left" w:pos="567"/>
        </w:tabs>
        <w:spacing w:line="276" w:lineRule="auto"/>
        <w:jc w:val="both"/>
      </w:pPr>
    </w:p>
    <w:p w:rsidR="009A26A1" w:rsidRPr="0072165C" w:rsidRDefault="00E12E5F" w:rsidP="009A26A1">
      <w:pPr>
        <w:tabs>
          <w:tab w:val="left" w:pos="567"/>
        </w:tabs>
        <w:spacing w:line="276" w:lineRule="auto"/>
        <w:jc w:val="both"/>
      </w:pPr>
      <w:r>
        <w:rPr>
          <w:b/>
        </w:rPr>
        <w:t>MADDE-</w:t>
      </w:r>
      <w:r w:rsidR="00F30A03">
        <w:rPr>
          <w:b/>
        </w:rPr>
        <w:t>19</w:t>
      </w:r>
      <w:r>
        <w:rPr>
          <w:b/>
        </w:rPr>
        <w:t>-</w:t>
      </w:r>
      <w:r w:rsidR="009A26A1" w:rsidRPr="0072165C">
        <w:t xml:space="preserve"> Yukarıdaki maddelerde yazılı hususlarla birlikte idarenin belirleyeceği ve bu şartnameye veya </w:t>
      </w:r>
      <w:r w:rsidR="009D1EF0">
        <w:t xml:space="preserve">yıkım </w:t>
      </w:r>
      <w:r w:rsidR="009A26A1" w:rsidRPr="0072165C">
        <w:t xml:space="preserve">sözleşmesinin </w:t>
      </w:r>
      <w:r w:rsidR="009A26A1" w:rsidRPr="0072165C">
        <w:rPr>
          <w:b/>
        </w:rPr>
        <w:t>özel şartlar bölümüne</w:t>
      </w:r>
      <w:r w:rsidR="009A26A1" w:rsidRPr="0072165C">
        <w:t xml:space="preserve"> ilave edeceği kurallara </w:t>
      </w:r>
      <w:r w:rsidR="009D1EF0">
        <w:t>yüklenici</w:t>
      </w:r>
      <w:r w:rsidR="009A26A1" w:rsidRPr="0072165C">
        <w:t xml:space="preserve"> tarafından riayet edilmediği takdirde </w:t>
      </w:r>
      <w:r w:rsidR="009D1EF0">
        <w:t>yıkım işi</w:t>
      </w:r>
      <w:r w:rsidR="009A26A1" w:rsidRPr="0072165C">
        <w:t xml:space="preserve"> sözleşmesine aykırılıktan dava açılır.</w:t>
      </w:r>
    </w:p>
    <w:p w:rsidR="009A26A1" w:rsidRPr="0072165C" w:rsidRDefault="009A26A1" w:rsidP="009A26A1">
      <w:pPr>
        <w:tabs>
          <w:tab w:val="left" w:pos="567"/>
        </w:tabs>
        <w:spacing w:line="276" w:lineRule="auto"/>
        <w:jc w:val="both"/>
        <w:rPr>
          <w:b/>
        </w:rPr>
      </w:pPr>
    </w:p>
    <w:p w:rsidR="009A26A1" w:rsidRDefault="009A26A1"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Default="00E14CD4" w:rsidP="009A26A1">
      <w:pPr>
        <w:tabs>
          <w:tab w:val="left" w:pos="567"/>
        </w:tabs>
        <w:spacing w:line="276" w:lineRule="auto"/>
        <w:jc w:val="both"/>
        <w:rPr>
          <w:b/>
        </w:rPr>
      </w:pPr>
    </w:p>
    <w:p w:rsidR="00E14CD4" w:rsidRPr="0072165C" w:rsidRDefault="00E14CD4" w:rsidP="009A26A1">
      <w:pPr>
        <w:tabs>
          <w:tab w:val="left" w:pos="567"/>
        </w:tabs>
        <w:spacing w:line="276" w:lineRule="auto"/>
        <w:jc w:val="both"/>
        <w:rPr>
          <w:b/>
        </w:rPr>
      </w:pPr>
    </w:p>
    <w:p w:rsidR="009A26A1" w:rsidRPr="0072165C" w:rsidRDefault="009A26A1" w:rsidP="009A26A1">
      <w:pPr>
        <w:tabs>
          <w:tab w:val="left" w:pos="567"/>
        </w:tabs>
        <w:spacing w:line="276" w:lineRule="auto"/>
        <w:jc w:val="center"/>
        <w:rPr>
          <w:b/>
        </w:rPr>
      </w:pPr>
      <w:r w:rsidRPr="0072165C">
        <w:rPr>
          <w:b/>
        </w:rPr>
        <w:t>II.</w:t>
      </w:r>
      <w:r w:rsidR="00E12E5F">
        <w:rPr>
          <w:b/>
        </w:rPr>
        <w:t xml:space="preserve"> </w:t>
      </w:r>
      <w:r w:rsidRPr="0072165C">
        <w:rPr>
          <w:b/>
        </w:rPr>
        <w:t>BÖLÜM</w:t>
      </w:r>
    </w:p>
    <w:p w:rsidR="009A26A1" w:rsidRPr="0072165C" w:rsidRDefault="009A26A1" w:rsidP="009A26A1">
      <w:pPr>
        <w:tabs>
          <w:tab w:val="left" w:pos="567"/>
        </w:tabs>
        <w:spacing w:line="276" w:lineRule="auto"/>
        <w:jc w:val="center"/>
        <w:rPr>
          <w:b/>
        </w:rPr>
      </w:pPr>
      <w:r w:rsidRPr="0072165C">
        <w:rPr>
          <w:b/>
        </w:rPr>
        <w:t>ÖZEL ŞARTLAR</w:t>
      </w:r>
    </w:p>
    <w:p w:rsidR="009A26A1" w:rsidRPr="0072165C" w:rsidRDefault="009A26A1" w:rsidP="009A26A1">
      <w:pPr>
        <w:tabs>
          <w:tab w:val="left" w:pos="567"/>
        </w:tabs>
        <w:spacing w:line="276" w:lineRule="auto"/>
        <w:jc w:val="center"/>
        <w:rPr>
          <w:b/>
        </w:rPr>
      </w:pPr>
    </w:p>
    <w:p w:rsidR="002E11C2" w:rsidRDefault="002E11C2" w:rsidP="002E11C2">
      <w:pPr>
        <w:tabs>
          <w:tab w:val="left" w:pos="567"/>
        </w:tabs>
        <w:spacing w:line="276" w:lineRule="auto"/>
        <w:rPr>
          <w:b/>
        </w:rPr>
      </w:pPr>
      <w:r w:rsidRPr="0072165C">
        <w:rPr>
          <w:b/>
        </w:rPr>
        <w:t xml:space="preserve">MADDE- </w:t>
      </w:r>
      <w:r w:rsidR="00F30A03">
        <w:rPr>
          <w:b/>
        </w:rPr>
        <w:t>20</w:t>
      </w:r>
    </w:p>
    <w:p w:rsidR="00DF46C5" w:rsidRDefault="00DF46C5" w:rsidP="002E11C2">
      <w:pPr>
        <w:tabs>
          <w:tab w:val="left" w:pos="567"/>
        </w:tabs>
        <w:spacing w:line="276" w:lineRule="auto"/>
        <w:rPr>
          <w:b/>
        </w:rPr>
      </w:pPr>
    </w:p>
    <w:p w:rsidR="002E11C2" w:rsidRDefault="002E11C2" w:rsidP="002E11C2">
      <w:pPr>
        <w:tabs>
          <w:tab w:val="left" w:pos="567"/>
        </w:tabs>
        <w:spacing w:line="276" w:lineRule="auto"/>
        <w:rPr>
          <w:b/>
        </w:rPr>
      </w:pPr>
      <w:r>
        <w:rPr>
          <w:b/>
        </w:rPr>
        <w:t>A.    Yüklenicinin Sorumlulukları :</w:t>
      </w:r>
    </w:p>
    <w:p w:rsidR="00CA1DCC" w:rsidRDefault="00CA1DCC" w:rsidP="002E11C2">
      <w:pPr>
        <w:tabs>
          <w:tab w:val="left" w:pos="567"/>
        </w:tabs>
        <w:spacing w:line="276" w:lineRule="auto"/>
        <w:rPr>
          <w:b/>
        </w:rPr>
      </w:pPr>
    </w:p>
    <w:p w:rsidR="002E11C2" w:rsidRDefault="00672543" w:rsidP="00FE789E">
      <w:pPr>
        <w:pStyle w:val="ListeParagraf"/>
        <w:numPr>
          <w:ilvl w:val="0"/>
          <w:numId w:val="2"/>
        </w:numPr>
        <w:tabs>
          <w:tab w:val="left" w:pos="567"/>
        </w:tabs>
        <w:spacing w:line="276" w:lineRule="auto"/>
      </w:pPr>
      <w:r w:rsidRPr="00672543">
        <w:t>Enkazdan çıkacak hurda malzeme karşılığı yapılacak yıkım</w:t>
      </w:r>
      <w:r w:rsidR="002E11C2" w:rsidRPr="00FE789E">
        <w:rPr>
          <w:b/>
        </w:rPr>
        <w:t xml:space="preserve"> </w:t>
      </w:r>
      <w:r w:rsidR="00EE7433">
        <w:t>ihalesinden</w:t>
      </w:r>
      <w:r w:rsidR="002E11C2">
        <w:t xml:space="preserve"> dolayı </w:t>
      </w:r>
      <w:r>
        <w:tab/>
        <w:t xml:space="preserve">  </w:t>
      </w:r>
      <w:r w:rsidR="002E11C2">
        <w:t>doğacak KDV, her türlü vergi, resim ve harçlar yükleniciye aittir.</w:t>
      </w:r>
    </w:p>
    <w:p w:rsidR="002E11C2" w:rsidRPr="00EB03C9" w:rsidRDefault="002E11C2" w:rsidP="00FE789E">
      <w:pPr>
        <w:pStyle w:val="ListeParagraf"/>
        <w:numPr>
          <w:ilvl w:val="0"/>
          <w:numId w:val="2"/>
        </w:numPr>
        <w:tabs>
          <w:tab w:val="left" w:pos="567"/>
        </w:tabs>
        <w:spacing w:line="276" w:lineRule="auto"/>
      </w:pPr>
      <w:r>
        <w:t xml:space="preserve">Çalışma sahası; yıkımı yapılacak bina ve çevresini, enkaz taşıma güzergahını, </w:t>
      </w:r>
      <w:r w:rsidR="00F30A03">
        <w:t xml:space="preserve"> </w:t>
      </w:r>
      <w:r>
        <w:t xml:space="preserve">enkazın </w:t>
      </w:r>
      <w:r w:rsidRPr="00FE789E">
        <w:rPr>
          <w:b/>
        </w:rPr>
        <w:t xml:space="preserve"> </w:t>
      </w:r>
      <w:r>
        <w:t>d</w:t>
      </w:r>
      <w:r w:rsidRPr="00EB03C9">
        <w:t>öküldüğü alanları kapsamaktadır.</w:t>
      </w:r>
    </w:p>
    <w:p w:rsidR="00B3131C" w:rsidRDefault="002E11C2" w:rsidP="00FE789E">
      <w:pPr>
        <w:pStyle w:val="ListeParagraf"/>
        <w:numPr>
          <w:ilvl w:val="0"/>
          <w:numId w:val="2"/>
        </w:numPr>
        <w:tabs>
          <w:tab w:val="left" w:pos="426"/>
        </w:tabs>
        <w:spacing w:line="276" w:lineRule="auto"/>
        <w:jc w:val="both"/>
      </w:pPr>
      <w:r>
        <w:t xml:space="preserve">Çalışma sahasında her türlü iş ve işçi güvenliğini sağlamak ve </w:t>
      </w:r>
      <w:r w:rsidR="00F30A03">
        <w:t xml:space="preserve">güvenlik için </w:t>
      </w:r>
      <w:r>
        <w:t xml:space="preserve">gerekli </w:t>
      </w:r>
      <w:r w:rsidR="00A43D14">
        <w:t xml:space="preserve"> </w:t>
      </w:r>
      <w:r>
        <w:t xml:space="preserve">tüm tedbirleri </w:t>
      </w:r>
      <w:r w:rsidR="00A43D14">
        <w:t>a</w:t>
      </w:r>
      <w:r>
        <w:t>lmak</w:t>
      </w:r>
      <w:r w:rsidR="009D1EF0">
        <w:t xml:space="preserve"> yüklenicinin sorumluluğundadır.</w:t>
      </w:r>
      <w:r w:rsidR="00287DEB">
        <w:t xml:space="preserve"> Bu konuda</w:t>
      </w:r>
      <w:r w:rsidR="00B3131C">
        <w:t xml:space="preserve"> yıkım şantiyesi ve döküm güzergahında 12.09.1974 tarih ve 15004 sayılı Resmi gazete de yayımlanan “ Yapı İşlerinde  İşçi Sağlığı ve İş Güvenliği  Tüzüğü” hükümlerinde belirtilen şartları sağlayacak</w:t>
      </w:r>
      <w:r w:rsidR="00286D03">
        <w:t>,</w:t>
      </w:r>
      <w:r w:rsidR="00B3131C">
        <w:t xml:space="preserve"> bu konuda  </w:t>
      </w:r>
      <w:r w:rsidR="00287DEB">
        <w:t xml:space="preserve"> yürürlükte olan mevzuat ve yönetmeliklere uygun tedbirleri al</w:t>
      </w:r>
      <w:r w:rsidR="00B3131C">
        <w:t>arak işe başlayacaktır</w:t>
      </w:r>
      <w:r w:rsidR="00286D03">
        <w:t>. A</w:t>
      </w:r>
      <w:r w:rsidR="00B3131C">
        <w:t>ksi takdirde meydana gelebilecek zarar ve sorumluluklarda İdare mesul olmayacak</w:t>
      </w:r>
      <w:r w:rsidR="00286D03">
        <w:t>,</w:t>
      </w:r>
      <w:r w:rsidR="00B3131C">
        <w:t xml:space="preserve"> zarar ve tazminler yüklenici tarafından karşılanacaktır.</w:t>
      </w:r>
    </w:p>
    <w:p w:rsidR="002E11C2" w:rsidRDefault="00697FFE" w:rsidP="00697FFE">
      <w:pPr>
        <w:pStyle w:val="ListeParagraf"/>
        <w:numPr>
          <w:ilvl w:val="0"/>
          <w:numId w:val="2"/>
        </w:numPr>
        <w:tabs>
          <w:tab w:val="left" w:pos="426"/>
        </w:tabs>
        <w:spacing w:line="276" w:lineRule="auto"/>
        <w:jc w:val="both"/>
      </w:pPr>
      <w:r>
        <w:t>Uyarı levhalarını yer teslimi tarihi itibari ile yıkımı yapılacak binalara ve i</w:t>
      </w:r>
      <w:r w:rsidR="002E11C2">
        <w:t xml:space="preserve">darenin uygun göreceği </w:t>
      </w:r>
      <w:r>
        <w:t xml:space="preserve">görünür yerlere </w:t>
      </w:r>
      <w:r w:rsidR="002E11C2">
        <w:t>asmak.</w:t>
      </w:r>
    </w:p>
    <w:p w:rsidR="002E11C2" w:rsidRDefault="002E11C2" w:rsidP="00FE789E">
      <w:pPr>
        <w:pStyle w:val="ListeParagraf"/>
        <w:numPr>
          <w:ilvl w:val="0"/>
          <w:numId w:val="2"/>
        </w:numPr>
        <w:tabs>
          <w:tab w:val="left" w:pos="567"/>
        </w:tabs>
        <w:spacing w:line="276" w:lineRule="auto"/>
        <w:jc w:val="both"/>
      </w:pPr>
      <w:r>
        <w:t>Çalışan personelin sosyal güvenlik işlemlerini yapmak.</w:t>
      </w:r>
    </w:p>
    <w:p w:rsidR="002E11C2" w:rsidRDefault="002E11C2" w:rsidP="00FE789E">
      <w:pPr>
        <w:pStyle w:val="ListeParagraf"/>
        <w:numPr>
          <w:ilvl w:val="0"/>
          <w:numId w:val="2"/>
        </w:numPr>
        <w:tabs>
          <w:tab w:val="left" w:pos="567"/>
        </w:tabs>
        <w:spacing w:line="276" w:lineRule="auto"/>
        <w:jc w:val="both"/>
      </w:pPr>
      <w:r>
        <w:t>Çalışmalardan dolayı meydana gelen her türlü zarar ve ziyanı karşılamak.</w:t>
      </w:r>
    </w:p>
    <w:p w:rsidR="002E11C2" w:rsidRDefault="002E11C2" w:rsidP="00FE789E">
      <w:pPr>
        <w:pStyle w:val="ListeParagraf"/>
        <w:numPr>
          <w:ilvl w:val="0"/>
          <w:numId w:val="2"/>
        </w:numPr>
        <w:tabs>
          <w:tab w:val="left" w:pos="567"/>
        </w:tabs>
        <w:spacing w:line="276" w:lineRule="auto"/>
        <w:jc w:val="both"/>
      </w:pPr>
      <w:r>
        <w:t>Çalışmaların her aşamasında trafik güvenliğini sağlamak.</w:t>
      </w:r>
    </w:p>
    <w:p w:rsidR="002E11C2" w:rsidRDefault="002E11C2" w:rsidP="00FE789E">
      <w:pPr>
        <w:pStyle w:val="ListeParagraf"/>
        <w:numPr>
          <w:ilvl w:val="0"/>
          <w:numId w:val="2"/>
        </w:numPr>
        <w:tabs>
          <w:tab w:val="left" w:pos="567"/>
        </w:tabs>
        <w:spacing w:line="276" w:lineRule="auto"/>
        <w:jc w:val="both"/>
      </w:pPr>
      <w:r>
        <w:t>Çalışma sahasındaki giriş çıkışları kontrol altına almak, çalışan ve kontrol</w:t>
      </w:r>
    </w:p>
    <w:p w:rsidR="002E11C2" w:rsidRDefault="00BF55AA" w:rsidP="00BF55AA">
      <w:pPr>
        <w:tabs>
          <w:tab w:val="left" w:pos="567"/>
        </w:tabs>
        <w:spacing w:line="276" w:lineRule="auto"/>
        <w:ind w:left="360"/>
        <w:jc w:val="both"/>
      </w:pPr>
      <w:r>
        <w:t xml:space="preserve">   </w:t>
      </w:r>
      <w:r w:rsidR="002E11C2">
        <w:t>görevlilerinin dışındaki kişilerin çalışma sahasına girmelerini önlemek.</w:t>
      </w:r>
    </w:p>
    <w:p w:rsidR="002E11C2" w:rsidRDefault="002E11C2" w:rsidP="00FE789E">
      <w:pPr>
        <w:pStyle w:val="ListeParagraf"/>
        <w:numPr>
          <w:ilvl w:val="0"/>
          <w:numId w:val="2"/>
        </w:numPr>
        <w:tabs>
          <w:tab w:val="left" w:pos="567"/>
        </w:tabs>
        <w:spacing w:line="276" w:lineRule="auto"/>
        <w:jc w:val="both"/>
      </w:pPr>
      <w:r>
        <w:t>Yapılacak çalışmalarda</w:t>
      </w:r>
      <w:r w:rsidR="003A4B6A">
        <w:t>n önce gerekli olan her türlü rö</w:t>
      </w:r>
      <w:r w:rsidR="00ED4845">
        <w:t>lö</w:t>
      </w:r>
      <w:r>
        <w:t>ve alımlarını idare temsilcisi</w:t>
      </w:r>
    </w:p>
    <w:p w:rsidR="002E11C2" w:rsidRDefault="007F497E" w:rsidP="00BF55AA">
      <w:pPr>
        <w:tabs>
          <w:tab w:val="left" w:pos="567"/>
        </w:tabs>
        <w:spacing w:line="276" w:lineRule="auto"/>
        <w:ind w:left="360"/>
        <w:jc w:val="both"/>
      </w:pPr>
      <w:r>
        <w:t xml:space="preserve">    </w:t>
      </w:r>
      <w:r w:rsidR="002E11C2">
        <w:t>ile birlikte almak, yapılan çalışmaların baştan sonuna kadar her türlü fotoğraf ve</w:t>
      </w:r>
    </w:p>
    <w:p w:rsidR="002E11C2" w:rsidRDefault="00BF55AA" w:rsidP="00BF55AA">
      <w:pPr>
        <w:tabs>
          <w:tab w:val="left" w:pos="567"/>
        </w:tabs>
        <w:spacing w:line="276" w:lineRule="auto"/>
        <w:jc w:val="both"/>
      </w:pPr>
      <w:r>
        <w:t xml:space="preserve">      </w:t>
      </w:r>
      <w:r w:rsidR="007F497E">
        <w:t xml:space="preserve">    </w:t>
      </w:r>
      <w:r w:rsidR="002E11C2">
        <w:t>görüntüsünü kaydederek idareye teslim etmek.</w:t>
      </w:r>
    </w:p>
    <w:p w:rsidR="00275BCC" w:rsidRDefault="002E11C2" w:rsidP="00947F98">
      <w:pPr>
        <w:pStyle w:val="ListeParagraf"/>
        <w:numPr>
          <w:ilvl w:val="0"/>
          <w:numId w:val="2"/>
        </w:numPr>
        <w:tabs>
          <w:tab w:val="left" w:pos="567"/>
        </w:tabs>
        <w:spacing w:line="276" w:lineRule="auto"/>
        <w:jc w:val="both"/>
      </w:pPr>
      <w:r>
        <w:t xml:space="preserve"> Yıkımı yapılacak bina ile çevresinde risk altında olan binalarda elektrik, doğalgaz, su,   iletişim vb. bağlantıların bir gün öncesinden kesilmesi için ilgili birimlerle (</w:t>
      </w:r>
      <w:r w:rsidR="00C553F5">
        <w:t xml:space="preserve">Konya Necmettin Erbakan Üniversitesi Yapı </w:t>
      </w:r>
      <w:r>
        <w:t>İşleri ve Teknik Daire Başkanlığı) irtibata geçerek yıkım yapıldığı günlerde bu</w:t>
      </w:r>
      <w:r w:rsidR="00C553F5">
        <w:t xml:space="preserve"> </w:t>
      </w:r>
      <w:r w:rsidR="00C553F5" w:rsidRPr="00C553F5">
        <w:t>bağlantıların kesilmesini sağlamak.</w:t>
      </w:r>
      <w:r w:rsidR="00BF55AA">
        <w:t xml:space="preserve">   </w:t>
      </w:r>
    </w:p>
    <w:p w:rsidR="002E11C2" w:rsidRDefault="002E11C2" w:rsidP="00FE789E">
      <w:pPr>
        <w:pStyle w:val="ListeParagraf"/>
        <w:numPr>
          <w:ilvl w:val="0"/>
          <w:numId w:val="2"/>
        </w:numPr>
        <w:tabs>
          <w:tab w:val="left" w:pos="567"/>
        </w:tabs>
        <w:spacing w:line="276" w:lineRule="auto"/>
        <w:jc w:val="both"/>
      </w:pPr>
      <w:r>
        <w:t xml:space="preserve">İşi zamanında bitirmek için </w:t>
      </w:r>
      <w:r w:rsidR="00286D03">
        <w:t xml:space="preserve">gereken </w:t>
      </w:r>
      <w:r>
        <w:t>ekip</w:t>
      </w:r>
      <w:r w:rsidR="00286D03">
        <w:t xml:space="preserve"> ve</w:t>
      </w:r>
      <w:r>
        <w:t xml:space="preserve"> ekipmanı iş başında bulundurmak.</w:t>
      </w:r>
    </w:p>
    <w:p w:rsidR="002E11C2" w:rsidRDefault="002E11C2" w:rsidP="00FE789E">
      <w:pPr>
        <w:pStyle w:val="ListeParagraf"/>
        <w:numPr>
          <w:ilvl w:val="0"/>
          <w:numId w:val="2"/>
        </w:numPr>
        <w:tabs>
          <w:tab w:val="left" w:pos="284"/>
        </w:tabs>
        <w:spacing w:line="276" w:lineRule="auto"/>
        <w:jc w:val="both"/>
      </w:pPr>
      <w:r>
        <w:t>Yıkımda kullanılacak iş makinelerinin bütün resmi evraklarının</w:t>
      </w:r>
      <w:r w:rsidR="00C57FC1">
        <w:t xml:space="preserve"> bulundurmak</w:t>
      </w:r>
      <w:r w:rsidR="00286D03">
        <w:t>,</w:t>
      </w:r>
      <w:r>
        <w:t xml:space="preserve"> (muay</w:t>
      </w:r>
      <w:r w:rsidR="009D1EF0">
        <w:t>e</w:t>
      </w:r>
      <w:r>
        <w:t>ne, sigorta</w:t>
      </w:r>
      <w:r w:rsidR="00287DEB">
        <w:t xml:space="preserve"> kasko</w:t>
      </w:r>
      <w:r>
        <w:t xml:space="preserve"> vb.) </w:t>
      </w:r>
      <w:r w:rsidR="00C57FC1">
        <w:t>(</w:t>
      </w:r>
      <w:r w:rsidR="00286D03">
        <w:t>varsa</w:t>
      </w:r>
      <w:r w:rsidR="00C57FC1">
        <w:t>)</w:t>
      </w:r>
      <w:r w:rsidR="0011213F">
        <w:t xml:space="preserve"> yıkımda kulanılacak kiralık i</w:t>
      </w:r>
      <w:r w:rsidR="007F497E">
        <w:t>ş makinalarının işin bitimine kadar Üniversiteye ait yıkım işinde çalışacağına dair yazılı taahhüt evrakı</w:t>
      </w:r>
      <w:r w:rsidR="00C57FC1">
        <w:t xml:space="preserve">nı vermek, </w:t>
      </w:r>
      <w:r w:rsidR="007F497E">
        <w:t>tüm</w:t>
      </w:r>
      <w:r w:rsidR="00286D03">
        <w:t xml:space="preserve"> bu</w:t>
      </w:r>
      <w:r w:rsidR="007F497E">
        <w:t xml:space="preserve"> belgelerin</w:t>
      </w:r>
      <w:r w:rsidR="00C57FC1">
        <w:t xml:space="preserve"> eksiksiz olmasını ve</w:t>
      </w:r>
      <w:r>
        <w:t xml:space="preserve"> iş makinelerinin ehliyetli kişiler tarafından</w:t>
      </w:r>
      <w:r w:rsidR="00286D03" w:rsidRPr="00286D03">
        <w:t xml:space="preserve"> </w:t>
      </w:r>
      <w:r w:rsidR="00C57FC1">
        <w:t>kullanımı</w:t>
      </w:r>
      <w:r>
        <w:t xml:space="preserve"> sağla</w:t>
      </w:r>
      <w:r w:rsidR="00C57FC1">
        <w:t>nmak,</w:t>
      </w:r>
    </w:p>
    <w:p w:rsidR="002E11C2" w:rsidRDefault="002E11C2" w:rsidP="00FE789E">
      <w:pPr>
        <w:pStyle w:val="ListeParagraf"/>
        <w:numPr>
          <w:ilvl w:val="0"/>
          <w:numId w:val="2"/>
        </w:numPr>
        <w:tabs>
          <w:tab w:val="left" w:pos="567"/>
        </w:tabs>
        <w:spacing w:line="276" w:lineRule="auto"/>
        <w:jc w:val="both"/>
      </w:pPr>
      <w:r>
        <w:lastRenderedPageBreak/>
        <w:t xml:space="preserve"> Yıkım ve enkaz kaldırma işlerinde kullanılacak iş makinesi ve araçların tüm giderlerini</w:t>
      </w:r>
      <w:r w:rsidR="00BF55AA">
        <w:t xml:space="preserve"> </w:t>
      </w:r>
      <w:r>
        <w:t>karşılamak.</w:t>
      </w:r>
      <w:r w:rsidR="00BF55AA">
        <w:t xml:space="preserve"> </w:t>
      </w:r>
    </w:p>
    <w:p w:rsidR="002E11C2" w:rsidRDefault="00A43D14" w:rsidP="00FE789E">
      <w:pPr>
        <w:pStyle w:val="ListeParagraf"/>
        <w:numPr>
          <w:ilvl w:val="0"/>
          <w:numId w:val="2"/>
        </w:numPr>
        <w:tabs>
          <w:tab w:val="left" w:pos="567"/>
        </w:tabs>
        <w:spacing w:line="276" w:lineRule="auto"/>
        <w:jc w:val="both"/>
      </w:pPr>
      <w:r>
        <w:t>Yıkım ç</w:t>
      </w:r>
      <w:r w:rsidR="002E11C2">
        <w:t>alışmal</w:t>
      </w:r>
      <w:r>
        <w:t>a</w:t>
      </w:r>
      <w:r w:rsidR="002E11C2">
        <w:t>rı</w:t>
      </w:r>
      <w:r w:rsidR="008453C1">
        <w:t>nı</w:t>
      </w:r>
      <w:r w:rsidR="002E11C2">
        <w:t xml:space="preserve"> engelleyici unsu</w:t>
      </w:r>
      <w:r w:rsidR="008453C1">
        <w:t>r</w:t>
      </w:r>
      <w:r w:rsidR="002E11C2">
        <w:t xml:space="preserve">lar var ise idareye yazılı olarak bildirmek. </w:t>
      </w:r>
    </w:p>
    <w:p w:rsidR="002E11C2" w:rsidRDefault="002E11C2" w:rsidP="00FE789E">
      <w:pPr>
        <w:pStyle w:val="ListeParagraf"/>
        <w:numPr>
          <w:ilvl w:val="0"/>
          <w:numId w:val="2"/>
        </w:numPr>
        <w:tabs>
          <w:tab w:val="left" w:pos="567"/>
        </w:tabs>
        <w:spacing w:line="276" w:lineRule="auto"/>
        <w:jc w:val="both"/>
      </w:pPr>
      <w:r>
        <w:t>Süre uzatılması verilmesi dışında, çalışma süresinin</w:t>
      </w:r>
      <w:r w:rsidR="00C76CC4">
        <w:t xml:space="preserve"> </w:t>
      </w:r>
      <w:r w:rsidR="00CC64AD">
        <w:t>sözleşme hükümlerine aykırı olarak yüklenicinin kusurundan kaynaklı</w:t>
      </w:r>
      <w:r w:rsidR="00170681">
        <w:t xml:space="preserve"> uzaması halinde günlük</w:t>
      </w:r>
      <w:r w:rsidR="004B2354">
        <w:t xml:space="preserve"> </w:t>
      </w:r>
      <w:r w:rsidR="00622481">
        <w:t xml:space="preserve"> </w:t>
      </w:r>
      <w:r w:rsidR="00622481">
        <w:rPr>
          <w:b/>
        </w:rPr>
        <w:t>600</w:t>
      </w:r>
      <w:r w:rsidR="0011213F">
        <w:rPr>
          <w:b/>
        </w:rPr>
        <w:t>,00</w:t>
      </w:r>
      <w:r w:rsidR="00A43D14" w:rsidRPr="00FE789E">
        <w:rPr>
          <w:b/>
        </w:rPr>
        <w:t>-TL</w:t>
      </w:r>
      <w:r w:rsidR="0011213F">
        <w:rPr>
          <w:b/>
        </w:rPr>
        <w:t>.</w:t>
      </w:r>
      <w:r w:rsidRPr="00FE789E">
        <w:rPr>
          <w:b/>
        </w:rPr>
        <w:t xml:space="preserve"> (</w:t>
      </w:r>
      <w:r w:rsidR="00622481">
        <w:rPr>
          <w:b/>
        </w:rPr>
        <w:t>altı</w:t>
      </w:r>
      <w:r w:rsidR="009D1EF0">
        <w:rPr>
          <w:b/>
        </w:rPr>
        <w:t xml:space="preserve"> </w:t>
      </w:r>
      <w:r w:rsidR="00071FA2" w:rsidRPr="00FE789E">
        <w:rPr>
          <w:b/>
        </w:rPr>
        <w:t>yüz</w:t>
      </w:r>
      <w:r w:rsidR="00622481">
        <w:rPr>
          <w:b/>
        </w:rPr>
        <w:t xml:space="preserve"> TL.</w:t>
      </w:r>
      <w:r w:rsidRPr="00622481">
        <w:rPr>
          <w:b/>
        </w:rPr>
        <w:t>)</w:t>
      </w:r>
      <w:r>
        <w:t xml:space="preserve"> ceza öde</w:t>
      </w:r>
      <w:r w:rsidR="004B2354">
        <w:t xml:space="preserve">mek. </w:t>
      </w:r>
      <w:r w:rsidR="00A43D14">
        <w:t>(Hava şartları</w:t>
      </w:r>
      <w:r w:rsidR="004B2354">
        <w:t>nın</w:t>
      </w:r>
      <w:r w:rsidR="00A43D14">
        <w:t xml:space="preserve"> olumsuz olması</w:t>
      </w:r>
      <w:r w:rsidR="00676544">
        <w:t xml:space="preserve"> durumu</w:t>
      </w:r>
      <w:r w:rsidR="004B2354">
        <w:t>nda, durum</w:t>
      </w:r>
      <w:r w:rsidR="00676544">
        <w:t xml:space="preserve"> İdarece tutanak altına </w:t>
      </w:r>
      <w:r w:rsidR="00A43D14">
        <w:t>alınıp bu süre için cezai işlem uygulanmayacak</w:t>
      </w:r>
      <w:r w:rsidR="004B2354">
        <w:t>tır.</w:t>
      </w:r>
      <w:r w:rsidR="00A43D14">
        <w:t>)</w:t>
      </w:r>
      <w:r>
        <w:t xml:space="preserve">    </w:t>
      </w:r>
    </w:p>
    <w:p w:rsidR="002E11C2" w:rsidRDefault="002E11C2" w:rsidP="00FE789E">
      <w:pPr>
        <w:pStyle w:val="ListeParagraf"/>
        <w:numPr>
          <w:ilvl w:val="0"/>
          <w:numId w:val="2"/>
        </w:numPr>
        <w:tabs>
          <w:tab w:val="left" w:pos="567"/>
        </w:tabs>
        <w:spacing w:line="276" w:lineRule="auto"/>
        <w:jc w:val="both"/>
      </w:pPr>
      <w:r>
        <w:t>Şartnamede tanımlanmayan yeni işler için</w:t>
      </w:r>
      <w:r w:rsidR="003A4B6A">
        <w:t xml:space="preserve"> </w:t>
      </w:r>
      <w:r>
        <w:t>, idarenin</w:t>
      </w:r>
      <w:r w:rsidR="003A4B6A">
        <w:t xml:space="preserve"> </w:t>
      </w:r>
      <w:r>
        <w:t xml:space="preserve"> belirleyeceği </w:t>
      </w:r>
      <w:r w:rsidR="003A4B6A">
        <w:t xml:space="preserve"> </w:t>
      </w:r>
      <w:r>
        <w:t xml:space="preserve">keşif </w:t>
      </w:r>
      <w:r w:rsidR="003A4B6A">
        <w:t xml:space="preserve"> </w:t>
      </w:r>
      <w:r>
        <w:t>bedelleri</w:t>
      </w:r>
    </w:p>
    <w:p w:rsidR="002E11C2" w:rsidRDefault="002E11C2" w:rsidP="00BF55AA">
      <w:pPr>
        <w:pStyle w:val="ListeParagraf"/>
        <w:tabs>
          <w:tab w:val="left" w:pos="567"/>
        </w:tabs>
        <w:spacing w:line="276" w:lineRule="auto"/>
        <w:jc w:val="both"/>
      </w:pPr>
      <w:r>
        <w:t xml:space="preserve">üzerinden ortalama ihale oran bedellerini kabul etmek. </w:t>
      </w:r>
    </w:p>
    <w:p w:rsidR="002E11C2" w:rsidRDefault="002E11C2" w:rsidP="00FE789E">
      <w:pPr>
        <w:pStyle w:val="ListeParagraf"/>
        <w:numPr>
          <w:ilvl w:val="0"/>
          <w:numId w:val="2"/>
        </w:numPr>
        <w:tabs>
          <w:tab w:val="left" w:pos="284"/>
        </w:tabs>
        <w:spacing w:line="276" w:lineRule="auto"/>
        <w:jc w:val="both"/>
      </w:pPr>
      <w:r>
        <w:t>Yıkım için gerekli olacak her türlü ekipman</w:t>
      </w:r>
      <w:r w:rsidR="00286D03">
        <w:t xml:space="preserve"> ve ilgili</w:t>
      </w:r>
      <w:r>
        <w:t xml:space="preserve"> malzeme temini yükleniciye aittir. Enkaz döküm yeri, teknik şartnamede belirtildiği </w:t>
      </w:r>
      <w:r w:rsidR="00A43D14">
        <w:t>gibi</w:t>
      </w:r>
      <w:r w:rsidR="00D61BAC">
        <w:t xml:space="preserve"> Belediyenin belirlemiş olduğu yasal izinli</w:t>
      </w:r>
      <w:r w:rsidR="00286D03">
        <w:t xml:space="preserve"> </w:t>
      </w:r>
      <w:r w:rsidR="00D61BAC">
        <w:t>sahalara yapılacak</w:t>
      </w:r>
      <w:r w:rsidR="00286D03">
        <w:t>,</w:t>
      </w:r>
      <w:r w:rsidR="00E75B24">
        <w:t xml:space="preserve"> bu konuda idare</w:t>
      </w:r>
      <w:r w:rsidR="00D61BAC">
        <w:t xml:space="preserve"> sorumluluk yüklenmeyecektir.</w:t>
      </w:r>
      <w:r>
        <w:t xml:space="preserve"> Çevre, güvenlik ve sağlık şartlarına uygun enkaz dökümü ve alanının düzenlenmesi yüklenici tarafından yapılacaktır.</w:t>
      </w:r>
      <w:r w:rsidR="005F3F11">
        <w:t xml:space="preserve"> (</w:t>
      </w:r>
      <w:r w:rsidR="00DA1E36">
        <w:t>M</w:t>
      </w:r>
      <w:r w:rsidR="00E60197">
        <w:t>oloz malzeme</w:t>
      </w:r>
      <w:r w:rsidR="005F3F11">
        <w:t xml:space="preserve">, </w:t>
      </w:r>
      <w:r w:rsidR="00622481">
        <w:t xml:space="preserve">Konya </w:t>
      </w:r>
      <w:r w:rsidR="005F3F11">
        <w:t>Büyükşehir</w:t>
      </w:r>
      <w:r w:rsidR="00BF55AA">
        <w:t xml:space="preserve"> </w:t>
      </w:r>
      <w:r w:rsidR="00E60197">
        <w:t>Belediyesinin belirlemiş olduğu yasal izinli alanlara tüm vergi harç ve maliyetleri yıkımı yapacak</w:t>
      </w:r>
      <w:r w:rsidR="005F3F11">
        <w:t xml:space="preserve"> yüklenici</w:t>
      </w:r>
      <w:r w:rsidR="00E60197">
        <w:t xml:space="preserve"> tarafından karşılanıp dökülecektir. Bu taşıma ve ilgili alanlara mo</w:t>
      </w:r>
      <w:r w:rsidR="00E75B24">
        <w:t>loz dökümü ile ilgili idare</w:t>
      </w:r>
      <w:r w:rsidR="00E60197">
        <w:t xml:space="preserve"> hiçbir sorumluluk almayacaktır.</w:t>
      </w:r>
      <w:r w:rsidR="00A50FB6">
        <w:t>)</w:t>
      </w:r>
      <w:r w:rsidR="00E60197">
        <w:t xml:space="preserve"> </w:t>
      </w:r>
      <w:r>
        <w:t xml:space="preserve"> </w:t>
      </w:r>
    </w:p>
    <w:p w:rsidR="002E11C2" w:rsidRDefault="002E11C2" w:rsidP="00FE789E">
      <w:pPr>
        <w:pStyle w:val="ListeParagraf"/>
        <w:numPr>
          <w:ilvl w:val="0"/>
          <w:numId w:val="2"/>
        </w:numPr>
        <w:tabs>
          <w:tab w:val="left" w:pos="567"/>
        </w:tabs>
        <w:spacing w:line="276" w:lineRule="auto"/>
        <w:jc w:val="both"/>
      </w:pPr>
      <w:r>
        <w:t xml:space="preserve">Yıkımı yapılan binalardan çıkan inşaat hurdası ve hurda malzeme ayrıştırma işlemini </w:t>
      </w:r>
    </w:p>
    <w:p w:rsidR="002E11C2" w:rsidRDefault="002E11C2" w:rsidP="00FE789E">
      <w:pPr>
        <w:pStyle w:val="ListeParagraf"/>
        <w:tabs>
          <w:tab w:val="left" w:pos="567"/>
        </w:tabs>
        <w:spacing w:line="276" w:lineRule="auto"/>
        <w:jc w:val="both"/>
      </w:pPr>
      <w:r>
        <w:t>malzemenin döküldüğü depo alanında yap</w:t>
      </w:r>
      <w:r w:rsidR="00EF5E39">
        <w:t>mak</w:t>
      </w:r>
      <w:r w:rsidR="00286D03">
        <w:t>,</w:t>
      </w:r>
    </w:p>
    <w:p w:rsidR="002E11C2" w:rsidRDefault="002E11C2" w:rsidP="00FE789E">
      <w:pPr>
        <w:pStyle w:val="ListeParagraf"/>
        <w:numPr>
          <w:ilvl w:val="0"/>
          <w:numId w:val="2"/>
        </w:numPr>
        <w:tabs>
          <w:tab w:val="left" w:pos="567"/>
        </w:tabs>
        <w:spacing w:line="276" w:lineRule="auto"/>
        <w:jc w:val="both"/>
      </w:pPr>
      <w:r>
        <w:t>Enkazın taşınması sırasında gerekli olan tüm güvenlik önlemlerini al</w:t>
      </w:r>
      <w:r w:rsidR="00C01C26">
        <w:t>mak</w:t>
      </w:r>
      <w:r>
        <w:t xml:space="preserve"> veya aldır</w:t>
      </w:r>
      <w:r w:rsidR="00C01C26">
        <w:t>mak</w:t>
      </w:r>
      <w:r w:rsidR="00286D03">
        <w:t>,</w:t>
      </w:r>
    </w:p>
    <w:p w:rsidR="002E11C2" w:rsidRDefault="002E11C2" w:rsidP="00FE789E">
      <w:pPr>
        <w:pStyle w:val="ListeParagraf"/>
        <w:numPr>
          <w:ilvl w:val="0"/>
          <w:numId w:val="2"/>
        </w:numPr>
        <w:tabs>
          <w:tab w:val="left" w:pos="567"/>
        </w:tabs>
        <w:spacing w:line="276" w:lineRule="auto"/>
        <w:jc w:val="both"/>
      </w:pPr>
      <w:r>
        <w:t>Enkazı kaldırmak için kullanılan güzergah ile yıkım yapılan yerin temizliğini yap</w:t>
      </w:r>
      <w:r w:rsidR="005D7111">
        <w:t>mak</w:t>
      </w:r>
      <w:r w:rsidR="00286D03">
        <w:t>,</w:t>
      </w:r>
    </w:p>
    <w:p w:rsidR="002E11C2" w:rsidRDefault="002E11C2" w:rsidP="00FE789E">
      <w:pPr>
        <w:pStyle w:val="ListeParagraf"/>
        <w:numPr>
          <w:ilvl w:val="0"/>
          <w:numId w:val="2"/>
        </w:numPr>
        <w:tabs>
          <w:tab w:val="left" w:pos="567"/>
        </w:tabs>
        <w:spacing w:line="276" w:lineRule="auto"/>
        <w:jc w:val="both"/>
      </w:pPr>
      <w:r>
        <w:t>Yıkımdan çıkan her türlü hurda demir, çelik vb. imalatlar ile çıkan tüm hurda</w:t>
      </w:r>
    </w:p>
    <w:p w:rsidR="002E11C2" w:rsidRDefault="002E11C2" w:rsidP="00BF55AA">
      <w:pPr>
        <w:pStyle w:val="ListeParagraf"/>
        <w:tabs>
          <w:tab w:val="left" w:pos="567"/>
        </w:tabs>
        <w:spacing w:line="276" w:lineRule="auto"/>
        <w:jc w:val="both"/>
      </w:pPr>
      <w:r>
        <w:t xml:space="preserve">malzemeler yükleniciye aittir. </w:t>
      </w:r>
    </w:p>
    <w:p w:rsidR="002E11C2" w:rsidRDefault="002E11C2" w:rsidP="00FE789E">
      <w:pPr>
        <w:pStyle w:val="ListeParagraf"/>
        <w:numPr>
          <w:ilvl w:val="0"/>
          <w:numId w:val="2"/>
        </w:numPr>
        <w:tabs>
          <w:tab w:val="left" w:pos="567"/>
        </w:tabs>
        <w:spacing w:line="276" w:lineRule="auto"/>
        <w:jc w:val="both"/>
      </w:pPr>
      <w:r>
        <w:t>Çevre ve görsel kirliliğin önlenmesi için gerekli tedbirleri almak. Yıkım esnasında toz</w:t>
      </w:r>
    </w:p>
    <w:p w:rsidR="002E11C2" w:rsidRDefault="002E11C2" w:rsidP="00FE789E">
      <w:pPr>
        <w:pStyle w:val="ListeParagraf"/>
        <w:tabs>
          <w:tab w:val="left" w:pos="567"/>
        </w:tabs>
        <w:spacing w:line="276" w:lineRule="auto"/>
        <w:jc w:val="both"/>
      </w:pPr>
      <w:r>
        <w:t>kirliliğinin önlenmesi için sulama vb. işlemleri yapmak ve gerekli tedbirleri almak.</w:t>
      </w:r>
    </w:p>
    <w:p w:rsidR="002E11C2" w:rsidRDefault="002E11C2" w:rsidP="00622481">
      <w:pPr>
        <w:pStyle w:val="ListeParagraf"/>
        <w:numPr>
          <w:ilvl w:val="0"/>
          <w:numId w:val="2"/>
        </w:numPr>
        <w:tabs>
          <w:tab w:val="left" w:pos="567"/>
        </w:tabs>
        <w:spacing w:line="276" w:lineRule="auto"/>
        <w:jc w:val="both"/>
      </w:pPr>
      <w:r>
        <w:t>Bina</w:t>
      </w:r>
      <w:r w:rsidR="00622481">
        <w:t xml:space="preserve">lardan </w:t>
      </w:r>
      <w:r w:rsidR="00622481" w:rsidRPr="00622481">
        <w:rPr>
          <w:b/>
        </w:rPr>
        <w:t>A Blok</w:t>
      </w:r>
      <w:r w:rsidR="00622481">
        <w:rPr>
          <w:b/>
        </w:rPr>
        <w:t xml:space="preserve"> (B</w:t>
      </w:r>
      <w:r w:rsidRPr="00622481">
        <w:rPr>
          <w:b/>
        </w:rPr>
        <w:t xml:space="preserve">odrum </w:t>
      </w:r>
      <w:r w:rsidR="00622481">
        <w:rPr>
          <w:b/>
        </w:rPr>
        <w:t>H</w:t>
      </w:r>
      <w:r w:rsidR="00622481" w:rsidRPr="00622481">
        <w:rPr>
          <w:b/>
        </w:rPr>
        <w:t>ariç</w:t>
      </w:r>
      <w:r w:rsidRPr="00622481">
        <w:rPr>
          <w:b/>
        </w:rPr>
        <w:t>)</w:t>
      </w:r>
      <w:r w:rsidR="00E75B24">
        <w:rPr>
          <w:b/>
        </w:rPr>
        <w:t xml:space="preserve"> ve MR Binasını</w:t>
      </w:r>
      <w:r>
        <w:t xml:space="preserve"> yıkıp, zemini düzeltip, enkazın depolandığı alanda</w:t>
      </w:r>
      <w:r w:rsidR="00622481">
        <w:t xml:space="preserve"> </w:t>
      </w:r>
      <w:r>
        <w:t>gerekli düzenlemeleri yapmak.</w:t>
      </w:r>
    </w:p>
    <w:p w:rsidR="002E11C2" w:rsidRPr="00622481" w:rsidRDefault="00721C3B" w:rsidP="00FE789E">
      <w:pPr>
        <w:pStyle w:val="ListeParagraf"/>
        <w:numPr>
          <w:ilvl w:val="0"/>
          <w:numId w:val="2"/>
        </w:numPr>
        <w:tabs>
          <w:tab w:val="left" w:pos="567"/>
        </w:tabs>
        <w:spacing w:line="276" w:lineRule="auto"/>
        <w:jc w:val="both"/>
        <w:rPr>
          <w:b/>
        </w:rPr>
      </w:pPr>
      <w:r w:rsidRPr="00622481">
        <w:rPr>
          <w:b/>
        </w:rPr>
        <w:t>Teklif ettiği tutar</w:t>
      </w:r>
      <w:r w:rsidR="00DF46C5" w:rsidRPr="00622481">
        <w:rPr>
          <w:b/>
        </w:rPr>
        <w:t xml:space="preserve"> ile bu iş için tahakkuk ettirilecek olan vergi vb. yükümlülükleri</w:t>
      </w:r>
      <w:r w:rsidR="002E11C2" w:rsidRPr="00622481">
        <w:rPr>
          <w:b/>
        </w:rPr>
        <w:t xml:space="preserve"> işin başlangıcında Üniversitenin hesabına yatırılmasını sağlamak.</w:t>
      </w:r>
    </w:p>
    <w:p w:rsidR="00CC64AD" w:rsidRDefault="00E7435A" w:rsidP="00FE789E">
      <w:pPr>
        <w:pStyle w:val="ListeParagraf"/>
        <w:numPr>
          <w:ilvl w:val="0"/>
          <w:numId w:val="2"/>
        </w:numPr>
        <w:tabs>
          <w:tab w:val="left" w:pos="567"/>
        </w:tabs>
        <w:spacing w:line="276" w:lineRule="auto"/>
        <w:jc w:val="both"/>
      </w:pPr>
      <w:r w:rsidRPr="00E7435A">
        <w:t xml:space="preserve">Yıkıntı </w:t>
      </w:r>
      <w:r>
        <w:t>malzemesi çıktısı</w:t>
      </w:r>
      <w:r w:rsidR="00873126">
        <w:t>nın</w:t>
      </w:r>
      <w:r>
        <w:t xml:space="preserve"> ( moloz</w:t>
      </w:r>
      <w:r w:rsidR="00A626D2">
        <w:t>ların )</w:t>
      </w:r>
      <w:r>
        <w:t xml:space="preserve"> </w:t>
      </w:r>
      <w:r w:rsidR="00A626D2">
        <w:t>Konya</w:t>
      </w:r>
      <w:r w:rsidR="008F319C">
        <w:t xml:space="preserve"> Büyük Şehir Belediyesi ‘nin </w:t>
      </w:r>
      <w:r>
        <w:t>kullandığı yasal izinl</w:t>
      </w:r>
      <w:r w:rsidR="00D41A8B">
        <w:t>i döküm sahalarına taşımak.</w:t>
      </w:r>
      <w:r>
        <w:t xml:space="preserve"> </w:t>
      </w:r>
      <w:r w:rsidR="00D41A8B">
        <w:t xml:space="preserve">Bu </w:t>
      </w:r>
      <w:r>
        <w:t>taşıma ile ilgili tüm gider h</w:t>
      </w:r>
      <w:r w:rsidR="008F319C">
        <w:t xml:space="preserve">arç </w:t>
      </w:r>
      <w:r>
        <w:t>ve ödemeler ihaleyi kazanan yükleniciye ait olacaktır.</w:t>
      </w:r>
    </w:p>
    <w:p w:rsidR="00BF55AA" w:rsidRDefault="00CC64AD" w:rsidP="002E11C2">
      <w:pPr>
        <w:pStyle w:val="ListeParagraf"/>
        <w:numPr>
          <w:ilvl w:val="0"/>
          <w:numId w:val="2"/>
        </w:numPr>
        <w:tabs>
          <w:tab w:val="left" w:pos="567"/>
        </w:tabs>
        <w:spacing w:line="276" w:lineRule="auto"/>
        <w:jc w:val="both"/>
      </w:pPr>
      <w:r>
        <w:t>Yıkım başlangıcından sonuçlanıncaya kadar geçecek sürede çıkabilecek tarihi eser değerli eşya vb. durumlarda derhal yıkımı dur</w:t>
      </w:r>
      <w:r w:rsidR="00E75B24">
        <w:t>durup İdare</w:t>
      </w:r>
      <w:r w:rsidR="002134D9">
        <w:t>ye haber vermek</w:t>
      </w:r>
      <w:r>
        <w:t xml:space="preserve"> ve İdarenin göstermiş olduğu iş ve eyle</w:t>
      </w:r>
      <w:r w:rsidR="002134D9">
        <w:t>m planına göre hareket etmek</w:t>
      </w:r>
      <w:r>
        <w:t>.</w:t>
      </w:r>
      <w:r w:rsidR="00E7435A">
        <w:t xml:space="preserve">  </w:t>
      </w:r>
    </w:p>
    <w:p w:rsidR="00BF55AA" w:rsidRDefault="00BF55AA" w:rsidP="002E11C2">
      <w:pPr>
        <w:tabs>
          <w:tab w:val="left" w:pos="567"/>
        </w:tabs>
        <w:spacing w:line="276" w:lineRule="auto"/>
        <w:jc w:val="both"/>
      </w:pPr>
    </w:p>
    <w:p w:rsidR="002E11C2" w:rsidRDefault="002E11C2" w:rsidP="002E11C2">
      <w:pPr>
        <w:tabs>
          <w:tab w:val="left" w:pos="567"/>
        </w:tabs>
        <w:spacing w:line="276" w:lineRule="auto"/>
        <w:jc w:val="both"/>
        <w:rPr>
          <w:b/>
        </w:rPr>
      </w:pPr>
      <w:r>
        <w:rPr>
          <w:b/>
        </w:rPr>
        <w:t>B</w:t>
      </w:r>
      <w:r w:rsidRPr="00B26749">
        <w:rPr>
          <w:b/>
        </w:rPr>
        <w:t>.</w:t>
      </w:r>
      <w:r>
        <w:rPr>
          <w:b/>
        </w:rPr>
        <w:t xml:space="preserve">     </w:t>
      </w:r>
      <w:r w:rsidRPr="00B26749">
        <w:rPr>
          <w:b/>
        </w:rPr>
        <w:t>Süre Uzatımı Verilecek Haller:</w:t>
      </w:r>
    </w:p>
    <w:p w:rsidR="002E11C2" w:rsidRDefault="002E11C2" w:rsidP="002E11C2">
      <w:pPr>
        <w:tabs>
          <w:tab w:val="left" w:pos="567"/>
        </w:tabs>
        <w:spacing w:line="276" w:lineRule="auto"/>
        <w:jc w:val="both"/>
      </w:pPr>
      <w:r>
        <w:rPr>
          <w:b/>
        </w:rPr>
        <w:t xml:space="preserve">        </w:t>
      </w:r>
      <w:r w:rsidRPr="00492412">
        <w:rPr>
          <w:b/>
        </w:rPr>
        <w:t>1.</w:t>
      </w:r>
      <w:r>
        <w:t xml:space="preserve">  Doğal afetler ve sefer</w:t>
      </w:r>
      <w:r w:rsidR="009D1EF0">
        <w:t>ber</w:t>
      </w:r>
      <w:r>
        <w:t>lik halleri.</w:t>
      </w:r>
    </w:p>
    <w:p w:rsidR="002E11C2" w:rsidRDefault="002E11C2" w:rsidP="002E11C2">
      <w:pPr>
        <w:tabs>
          <w:tab w:val="left" w:pos="567"/>
        </w:tabs>
        <w:spacing w:line="276" w:lineRule="auto"/>
        <w:jc w:val="both"/>
      </w:pPr>
      <w:r>
        <w:t xml:space="preserve">        </w:t>
      </w:r>
      <w:r w:rsidRPr="00492412">
        <w:rPr>
          <w:b/>
        </w:rPr>
        <w:t>2</w:t>
      </w:r>
      <w:r>
        <w:t>.  Diğer kurum, kuruluş ve şahıslara ait yer</w:t>
      </w:r>
      <w:r w:rsidR="009D1EF0">
        <w:t xml:space="preserve"> </w:t>
      </w:r>
      <w:r>
        <w:t>altı ve y</w:t>
      </w:r>
      <w:r w:rsidR="009D1EF0">
        <w:t>e</w:t>
      </w:r>
      <w:r>
        <w:t>r</w:t>
      </w:r>
      <w:r w:rsidR="009D1EF0">
        <w:t xml:space="preserve"> </w:t>
      </w:r>
      <w:r>
        <w:t>üstü tesislerin (su , elektrik,</w:t>
      </w:r>
    </w:p>
    <w:p w:rsidR="002E11C2" w:rsidRPr="00B26749" w:rsidRDefault="002E11C2" w:rsidP="002E11C2">
      <w:pPr>
        <w:tabs>
          <w:tab w:val="left" w:pos="567"/>
        </w:tabs>
        <w:spacing w:line="276" w:lineRule="auto"/>
        <w:jc w:val="both"/>
      </w:pPr>
      <w:r>
        <w:t xml:space="preserve">             doğalgaz, kanalizasyon, iletişim vb.) kaldırılmasının zaman alması.</w:t>
      </w:r>
    </w:p>
    <w:p w:rsidR="00275BCC" w:rsidRDefault="002E11C2" w:rsidP="002E11C2">
      <w:pPr>
        <w:tabs>
          <w:tab w:val="left" w:pos="567"/>
        </w:tabs>
        <w:spacing w:line="276" w:lineRule="auto"/>
        <w:jc w:val="both"/>
      </w:pPr>
      <w:r>
        <w:rPr>
          <w:b/>
        </w:rPr>
        <w:t xml:space="preserve">        </w:t>
      </w:r>
      <w:r w:rsidRPr="00492412">
        <w:rPr>
          <w:b/>
        </w:rPr>
        <w:t>3</w:t>
      </w:r>
      <w:r w:rsidRPr="00012D4B">
        <w:t>.</w:t>
      </w:r>
      <w:r>
        <w:t xml:space="preserve">  Yüklenicinin başvurusu sonucu idarenin uygun göreceği durumlar.</w:t>
      </w:r>
    </w:p>
    <w:p w:rsidR="00E01D14" w:rsidRDefault="00E01D14" w:rsidP="002E11C2">
      <w:pPr>
        <w:tabs>
          <w:tab w:val="left" w:pos="567"/>
        </w:tabs>
        <w:spacing w:line="276" w:lineRule="auto"/>
        <w:jc w:val="both"/>
      </w:pPr>
    </w:p>
    <w:p w:rsidR="00BF55AA" w:rsidRPr="00BF55AA" w:rsidRDefault="00BF55AA" w:rsidP="002E11C2">
      <w:pPr>
        <w:tabs>
          <w:tab w:val="left" w:pos="567"/>
        </w:tabs>
        <w:spacing w:line="276" w:lineRule="auto"/>
        <w:jc w:val="both"/>
      </w:pPr>
    </w:p>
    <w:p w:rsidR="002E11C2" w:rsidRDefault="002E11C2" w:rsidP="002E11C2">
      <w:pPr>
        <w:tabs>
          <w:tab w:val="left" w:pos="567"/>
        </w:tabs>
        <w:spacing w:line="276" w:lineRule="auto"/>
        <w:jc w:val="both"/>
        <w:rPr>
          <w:b/>
        </w:rPr>
      </w:pPr>
      <w:r>
        <w:rPr>
          <w:b/>
        </w:rPr>
        <w:lastRenderedPageBreak/>
        <w:t>C</w:t>
      </w:r>
      <w:r w:rsidRPr="00012D4B">
        <w:rPr>
          <w:b/>
        </w:rPr>
        <w:t>.      İdarenin Sorumlulukları :</w:t>
      </w:r>
    </w:p>
    <w:p w:rsidR="002E11C2" w:rsidRDefault="002E11C2" w:rsidP="002E11C2">
      <w:pPr>
        <w:tabs>
          <w:tab w:val="left" w:pos="567"/>
        </w:tabs>
        <w:spacing w:line="276" w:lineRule="auto"/>
        <w:jc w:val="both"/>
      </w:pPr>
      <w:r w:rsidRPr="00012D4B">
        <w:t xml:space="preserve">         </w:t>
      </w:r>
      <w:r w:rsidRPr="00492412">
        <w:rPr>
          <w:b/>
        </w:rPr>
        <w:t>1.</w:t>
      </w:r>
      <w:r>
        <w:t xml:space="preserve"> </w:t>
      </w:r>
      <w:r w:rsidRPr="00012D4B">
        <w:t>Yıkımı yapılan veya enkazı kaldırılan yapıdan çıkan her türlü kullanılabilir araç,</w:t>
      </w:r>
    </w:p>
    <w:p w:rsidR="002E11C2" w:rsidRDefault="002E11C2" w:rsidP="002E11C2">
      <w:pPr>
        <w:tabs>
          <w:tab w:val="left" w:pos="567"/>
        </w:tabs>
        <w:spacing w:line="276" w:lineRule="auto"/>
        <w:jc w:val="both"/>
      </w:pPr>
      <w:r>
        <w:t xml:space="preserve">           </w:t>
      </w:r>
      <w:r w:rsidRPr="00012D4B">
        <w:t xml:space="preserve"> </w:t>
      </w:r>
      <w:r>
        <w:t xml:space="preserve"> </w:t>
      </w:r>
      <w:r w:rsidRPr="00012D4B">
        <w:t>gereç ve eşyayı teslim almak.</w:t>
      </w:r>
    </w:p>
    <w:p w:rsidR="002C6752" w:rsidRDefault="002C6752" w:rsidP="002E11C2">
      <w:pPr>
        <w:tabs>
          <w:tab w:val="left" w:pos="567"/>
        </w:tabs>
        <w:spacing w:line="276" w:lineRule="auto"/>
        <w:jc w:val="both"/>
      </w:pPr>
    </w:p>
    <w:p w:rsidR="002E11C2" w:rsidRDefault="002E11C2" w:rsidP="002E11C2">
      <w:pPr>
        <w:tabs>
          <w:tab w:val="left" w:pos="567"/>
        </w:tabs>
        <w:spacing w:line="276" w:lineRule="auto"/>
        <w:jc w:val="both"/>
      </w:pPr>
      <w:r>
        <w:t xml:space="preserve">        </w:t>
      </w:r>
      <w:r w:rsidR="00492412">
        <w:t xml:space="preserve"> </w:t>
      </w:r>
      <w:r>
        <w:t xml:space="preserve"> </w:t>
      </w:r>
      <w:r w:rsidRPr="00492412">
        <w:rPr>
          <w:b/>
        </w:rPr>
        <w:t>2</w:t>
      </w:r>
      <w:r>
        <w:t>. Yükle</w:t>
      </w:r>
      <w:r w:rsidR="000F6BDC">
        <w:t>nicinin yazılı müracaatı sonucu</w:t>
      </w:r>
      <w:r w:rsidR="00DF46C5">
        <w:t xml:space="preserve"> yapılacak değerlendirme sonrası </w:t>
      </w:r>
      <w:r>
        <w:t xml:space="preserve">gerektiğinde </w:t>
      </w:r>
      <w:r w:rsidR="00DF46C5">
        <w:tab/>
      </w:r>
      <w:r w:rsidR="00DF46C5">
        <w:tab/>
        <w:t xml:space="preserve">  </w:t>
      </w:r>
      <w:r>
        <w:t>süre uzatımı vermek.</w:t>
      </w:r>
    </w:p>
    <w:p w:rsidR="002C6752" w:rsidRDefault="002C6752" w:rsidP="002E11C2">
      <w:pPr>
        <w:tabs>
          <w:tab w:val="left" w:pos="567"/>
        </w:tabs>
        <w:spacing w:line="276" w:lineRule="auto"/>
        <w:jc w:val="both"/>
      </w:pPr>
    </w:p>
    <w:p w:rsidR="002E11C2" w:rsidRDefault="002E11C2" w:rsidP="002E11C2">
      <w:pPr>
        <w:tabs>
          <w:tab w:val="left" w:pos="567"/>
        </w:tabs>
        <w:spacing w:line="276" w:lineRule="auto"/>
        <w:jc w:val="both"/>
      </w:pPr>
      <w:r>
        <w:t xml:space="preserve">          </w:t>
      </w:r>
      <w:r w:rsidRPr="00492412">
        <w:rPr>
          <w:b/>
        </w:rPr>
        <w:t>3</w:t>
      </w:r>
      <w:r>
        <w:t>.  Keşifte olmayan ve yeni bir iş olarak yapılacak işlerin yeni birim fiyatını onaylamak.</w:t>
      </w:r>
    </w:p>
    <w:p w:rsidR="002C6752" w:rsidRDefault="002C6752" w:rsidP="002E11C2">
      <w:pPr>
        <w:tabs>
          <w:tab w:val="left" w:pos="567"/>
        </w:tabs>
        <w:spacing w:line="276" w:lineRule="auto"/>
        <w:jc w:val="both"/>
      </w:pPr>
    </w:p>
    <w:p w:rsidR="002E11C2" w:rsidRDefault="002E11C2" w:rsidP="002E11C2">
      <w:pPr>
        <w:tabs>
          <w:tab w:val="left" w:pos="567"/>
        </w:tabs>
        <w:spacing w:line="276" w:lineRule="auto"/>
        <w:jc w:val="both"/>
      </w:pPr>
      <w:r>
        <w:t xml:space="preserve">         </w:t>
      </w:r>
      <w:r w:rsidRPr="00492412">
        <w:rPr>
          <w:b/>
        </w:rPr>
        <w:t>4</w:t>
      </w:r>
      <w:r>
        <w:t xml:space="preserve">. Yükleniciye, ihale tebligatından sonra beş gün içinde iş yerini teslim edip işe </w:t>
      </w:r>
    </w:p>
    <w:p w:rsidR="002E11C2" w:rsidRDefault="002E11C2" w:rsidP="002E11C2">
      <w:pPr>
        <w:tabs>
          <w:tab w:val="left" w:pos="567"/>
        </w:tabs>
        <w:spacing w:line="276" w:lineRule="auto"/>
        <w:jc w:val="both"/>
      </w:pPr>
      <w:r>
        <w:t xml:space="preserve">             başlatmak.</w:t>
      </w:r>
    </w:p>
    <w:p w:rsidR="00DA1E36" w:rsidRDefault="00DA1E36" w:rsidP="002E11C2">
      <w:pPr>
        <w:tabs>
          <w:tab w:val="left" w:pos="567"/>
        </w:tabs>
        <w:spacing w:line="276" w:lineRule="auto"/>
        <w:jc w:val="both"/>
      </w:pPr>
    </w:p>
    <w:p w:rsidR="003658D2" w:rsidRDefault="003658D2" w:rsidP="002E11C2">
      <w:pPr>
        <w:tabs>
          <w:tab w:val="left" w:pos="567"/>
        </w:tabs>
        <w:spacing w:line="276" w:lineRule="auto"/>
        <w:jc w:val="both"/>
        <w:rPr>
          <w:b/>
        </w:rPr>
      </w:pPr>
    </w:p>
    <w:p w:rsidR="00DF46C5" w:rsidRDefault="002E11C2" w:rsidP="002E11C2">
      <w:pPr>
        <w:tabs>
          <w:tab w:val="left" w:pos="567"/>
        </w:tabs>
        <w:spacing w:line="276" w:lineRule="auto"/>
        <w:jc w:val="both"/>
        <w:rPr>
          <w:b/>
        </w:rPr>
      </w:pPr>
      <w:r>
        <w:rPr>
          <w:b/>
        </w:rPr>
        <w:t>D</w:t>
      </w:r>
      <w:r w:rsidRPr="00012D4B">
        <w:rPr>
          <w:b/>
        </w:rPr>
        <w:t>.     İşe Başlama ve İş Yeri Teslimi:</w:t>
      </w:r>
    </w:p>
    <w:p w:rsidR="002C6752" w:rsidRDefault="002C6752" w:rsidP="002E11C2">
      <w:pPr>
        <w:tabs>
          <w:tab w:val="left" w:pos="567"/>
        </w:tabs>
        <w:spacing w:line="276" w:lineRule="auto"/>
        <w:jc w:val="both"/>
        <w:rPr>
          <w:b/>
        </w:rPr>
      </w:pPr>
    </w:p>
    <w:p w:rsidR="00A82021" w:rsidRDefault="002E11C2" w:rsidP="002E11C2">
      <w:pPr>
        <w:pStyle w:val="ListeParagraf"/>
        <w:numPr>
          <w:ilvl w:val="0"/>
          <w:numId w:val="4"/>
        </w:numPr>
        <w:tabs>
          <w:tab w:val="left" w:pos="567"/>
        </w:tabs>
        <w:spacing w:line="276" w:lineRule="auto"/>
        <w:jc w:val="both"/>
      </w:pPr>
      <w:r w:rsidRPr="00012D4B">
        <w:t xml:space="preserve">İhale kararının posta veya elden yükleniciye teslim tarihinden itibaren </w:t>
      </w:r>
      <w:r w:rsidR="00A82021">
        <w:t xml:space="preserve"> sözleşme</w:t>
      </w:r>
      <w:r w:rsidR="00230BC9">
        <w:t xml:space="preserve">    </w:t>
      </w:r>
      <w:r w:rsidR="00A82021">
        <w:t xml:space="preserve">   imzalandıktan sonra</w:t>
      </w:r>
      <w:r w:rsidR="009D1EF0">
        <w:t xml:space="preserve"> </w:t>
      </w:r>
      <w:r w:rsidR="004406B6">
        <w:t>5</w:t>
      </w:r>
      <w:r w:rsidRPr="00012D4B">
        <w:t xml:space="preserve"> (</w:t>
      </w:r>
      <w:r w:rsidR="004406B6">
        <w:t>beş</w:t>
      </w:r>
      <w:r w:rsidRPr="00012D4B">
        <w:t xml:space="preserve">)  gündür. Ancak bu süre, gerekçesi belirtilmek suretiyle </w:t>
      </w:r>
      <w:r w:rsidR="00A82021">
        <w:t xml:space="preserve">  </w:t>
      </w:r>
      <w:r w:rsidR="002C6752">
        <w:t>idarenin belirleyeceği</w:t>
      </w:r>
      <w:r w:rsidRPr="00012D4B">
        <w:t xml:space="preserve"> ileri bir tarih de olabilecektir.</w:t>
      </w:r>
    </w:p>
    <w:p w:rsidR="00BB6A97" w:rsidRDefault="00BB6A97" w:rsidP="00BB6A97">
      <w:pPr>
        <w:pStyle w:val="ListeParagraf"/>
        <w:tabs>
          <w:tab w:val="left" w:pos="567"/>
        </w:tabs>
        <w:spacing w:line="276" w:lineRule="auto"/>
        <w:ind w:left="960"/>
        <w:jc w:val="both"/>
      </w:pPr>
    </w:p>
    <w:p w:rsidR="00CA1DCC" w:rsidRDefault="002E11C2" w:rsidP="002C6752">
      <w:pPr>
        <w:tabs>
          <w:tab w:val="left" w:pos="567"/>
        </w:tabs>
        <w:spacing w:line="276" w:lineRule="auto"/>
        <w:ind w:left="567"/>
        <w:jc w:val="both"/>
        <w:rPr>
          <w:b/>
        </w:rPr>
      </w:pPr>
      <w:r>
        <w:rPr>
          <w:b/>
        </w:rPr>
        <w:t>E</w:t>
      </w:r>
      <w:r w:rsidRPr="00D06130">
        <w:rPr>
          <w:b/>
        </w:rPr>
        <w:t>.</w:t>
      </w:r>
      <w:r>
        <w:rPr>
          <w:b/>
        </w:rPr>
        <w:t xml:space="preserve">   </w:t>
      </w:r>
      <w:r w:rsidR="00CC64AD">
        <w:rPr>
          <w:b/>
        </w:rPr>
        <w:t>Bu yıkım ihalesi ve sonrası imzalanacak sözleşmelerde ki her tür a</w:t>
      </w:r>
      <w:r w:rsidRPr="00D06130">
        <w:rPr>
          <w:b/>
        </w:rPr>
        <w:t xml:space="preserve">nlaşmazlık </w:t>
      </w:r>
      <w:r w:rsidR="00CC64AD">
        <w:rPr>
          <w:b/>
        </w:rPr>
        <w:t xml:space="preserve">  </w:t>
      </w:r>
      <w:r w:rsidRPr="00D06130">
        <w:rPr>
          <w:b/>
        </w:rPr>
        <w:t>hal</w:t>
      </w:r>
      <w:r w:rsidR="00CC64AD">
        <w:rPr>
          <w:b/>
        </w:rPr>
        <w:t xml:space="preserve">lerinde </w:t>
      </w:r>
      <w:r w:rsidR="00381C7E">
        <w:rPr>
          <w:b/>
        </w:rPr>
        <w:t>Konya</w:t>
      </w:r>
      <w:r w:rsidRPr="00D06130">
        <w:rPr>
          <w:b/>
        </w:rPr>
        <w:t xml:space="preserve"> Mahkemeleri yetkilidir.</w:t>
      </w:r>
    </w:p>
    <w:p w:rsidR="00170681" w:rsidRDefault="00170681" w:rsidP="002E11C2">
      <w:pPr>
        <w:tabs>
          <w:tab w:val="left" w:pos="567"/>
        </w:tabs>
        <w:spacing w:line="276" w:lineRule="auto"/>
        <w:jc w:val="both"/>
        <w:rPr>
          <w:b/>
        </w:rPr>
      </w:pPr>
    </w:p>
    <w:p w:rsidR="0025162E" w:rsidRDefault="0025162E" w:rsidP="002E11C2">
      <w:pPr>
        <w:tabs>
          <w:tab w:val="left" w:pos="567"/>
        </w:tabs>
        <w:spacing w:line="276" w:lineRule="auto"/>
        <w:jc w:val="both"/>
        <w:rPr>
          <w:b/>
        </w:rPr>
      </w:pPr>
    </w:p>
    <w:p w:rsidR="002E11C2" w:rsidRDefault="00DF46C5" w:rsidP="002E11C2">
      <w:pPr>
        <w:tabs>
          <w:tab w:val="left" w:pos="567"/>
        </w:tabs>
        <w:spacing w:line="276" w:lineRule="auto"/>
        <w:jc w:val="both"/>
        <w:rPr>
          <w:b/>
        </w:rPr>
      </w:pPr>
      <w:r>
        <w:rPr>
          <w:b/>
        </w:rPr>
        <w:t xml:space="preserve">DİĞER </w:t>
      </w:r>
      <w:r w:rsidR="002E11C2">
        <w:rPr>
          <w:b/>
        </w:rPr>
        <w:t xml:space="preserve"> HÜKÜMLER :</w:t>
      </w:r>
    </w:p>
    <w:p w:rsidR="00CA1DCC" w:rsidRDefault="00CA1DCC" w:rsidP="002E11C2">
      <w:pPr>
        <w:tabs>
          <w:tab w:val="left" w:pos="567"/>
        </w:tabs>
        <w:spacing w:line="276" w:lineRule="auto"/>
        <w:jc w:val="both"/>
        <w:rPr>
          <w:b/>
        </w:rPr>
      </w:pPr>
    </w:p>
    <w:p w:rsidR="002E11C2" w:rsidRDefault="002E11C2" w:rsidP="002E11C2">
      <w:pPr>
        <w:numPr>
          <w:ilvl w:val="0"/>
          <w:numId w:val="1"/>
        </w:numPr>
        <w:tabs>
          <w:tab w:val="left" w:pos="567"/>
        </w:tabs>
        <w:spacing w:line="276" w:lineRule="auto"/>
        <w:jc w:val="both"/>
      </w:pPr>
      <w:r w:rsidRPr="00D06130">
        <w:t>Yıkım, yükleme, nakliye, boşaltma, çevre temizliği, düzenleme çalışmaları esnasında kamu ve özel şahıslara ait her türlü mülklere, araçlara, muhtelif alt yapılara, yollara ve şahıslara gelebilecek zararların, davaların, cezaların sorumlusu ve muhatabı Yüklenici olacaktır.</w:t>
      </w:r>
    </w:p>
    <w:p w:rsidR="002C6752" w:rsidRDefault="002C6752" w:rsidP="002C6752">
      <w:pPr>
        <w:tabs>
          <w:tab w:val="left" w:pos="567"/>
        </w:tabs>
        <w:spacing w:line="276" w:lineRule="auto"/>
        <w:ind w:left="900"/>
        <w:jc w:val="both"/>
      </w:pPr>
    </w:p>
    <w:p w:rsidR="002E11C2" w:rsidRDefault="00E75B24" w:rsidP="002E11C2">
      <w:pPr>
        <w:numPr>
          <w:ilvl w:val="0"/>
          <w:numId w:val="1"/>
        </w:numPr>
        <w:tabs>
          <w:tab w:val="left" w:pos="567"/>
        </w:tabs>
        <w:spacing w:line="276" w:lineRule="auto"/>
        <w:jc w:val="both"/>
      </w:pPr>
      <w:r>
        <w:t xml:space="preserve">Yıkım iş ile ilgili </w:t>
      </w:r>
      <w:r w:rsidR="002E11C2">
        <w:t>Kamu kurumları tarafından kesilen tüm cezaların her ne sebeple olursa olsun sorumlusu ve muhatabı Yüklenici olacaktır.</w:t>
      </w:r>
    </w:p>
    <w:p w:rsidR="002C6752" w:rsidRDefault="002C6752" w:rsidP="002C6752">
      <w:pPr>
        <w:tabs>
          <w:tab w:val="left" w:pos="567"/>
        </w:tabs>
        <w:spacing w:line="276" w:lineRule="auto"/>
        <w:ind w:left="900"/>
        <w:jc w:val="both"/>
      </w:pPr>
    </w:p>
    <w:p w:rsidR="002E11C2" w:rsidRDefault="002E11C2" w:rsidP="002E11C2">
      <w:pPr>
        <w:numPr>
          <w:ilvl w:val="0"/>
          <w:numId w:val="1"/>
        </w:numPr>
        <w:tabs>
          <w:tab w:val="left" w:pos="567"/>
        </w:tabs>
        <w:spacing w:line="276" w:lineRule="auto"/>
        <w:jc w:val="both"/>
      </w:pPr>
      <w:r>
        <w:t>İhaleye katılan istekliler bina</w:t>
      </w:r>
      <w:r w:rsidR="00E60197">
        <w:t>ları</w:t>
      </w:r>
      <w:r>
        <w:t xml:space="preserve"> ve çevresini görerek teklif vereceklerdir. Teklif veren istekliler bina</w:t>
      </w:r>
      <w:r w:rsidR="00E60197">
        <w:t>ları</w:t>
      </w:r>
      <w:r>
        <w:t xml:space="preserve"> yerinde gördüklerini kabul etmiş sayılacaklardır.</w:t>
      </w:r>
    </w:p>
    <w:p w:rsidR="002C6752" w:rsidRDefault="002C6752" w:rsidP="002C6752">
      <w:pPr>
        <w:tabs>
          <w:tab w:val="left" w:pos="567"/>
        </w:tabs>
        <w:spacing w:line="276" w:lineRule="auto"/>
        <w:jc w:val="both"/>
      </w:pPr>
    </w:p>
    <w:p w:rsidR="002E11C2" w:rsidRDefault="002E11C2" w:rsidP="002E11C2">
      <w:pPr>
        <w:numPr>
          <w:ilvl w:val="0"/>
          <w:numId w:val="1"/>
        </w:numPr>
        <w:tabs>
          <w:tab w:val="left" w:pos="567"/>
        </w:tabs>
        <w:spacing w:line="276" w:lineRule="auto"/>
        <w:jc w:val="both"/>
      </w:pPr>
      <w:r>
        <w:t>İhaleye katılan istekliler ihale dokümanı ve şartnamede belirtilen bütün hususları kabul etmiş sayılırlar.</w:t>
      </w:r>
    </w:p>
    <w:p w:rsidR="002C6752" w:rsidRDefault="002C6752" w:rsidP="002C6752">
      <w:pPr>
        <w:tabs>
          <w:tab w:val="left" w:pos="567"/>
        </w:tabs>
        <w:spacing w:line="276" w:lineRule="auto"/>
        <w:ind w:left="900"/>
        <w:jc w:val="both"/>
      </w:pPr>
    </w:p>
    <w:p w:rsidR="002E11C2" w:rsidRPr="00D06130" w:rsidRDefault="002E11C2" w:rsidP="002E11C2">
      <w:pPr>
        <w:numPr>
          <w:ilvl w:val="0"/>
          <w:numId w:val="1"/>
        </w:numPr>
        <w:tabs>
          <w:tab w:val="left" w:pos="567"/>
        </w:tabs>
        <w:spacing w:line="276" w:lineRule="auto"/>
        <w:jc w:val="both"/>
      </w:pPr>
      <w:r>
        <w:t>Yıkımı yapılacak binaların yıkım tarihi idare tarafından</w:t>
      </w:r>
      <w:r w:rsidR="00DF46C5">
        <w:t xml:space="preserve"> yer teslimi sonrası </w:t>
      </w:r>
      <w:r>
        <w:t xml:space="preserve">belirlenecektir. </w:t>
      </w:r>
    </w:p>
    <w:p w:rsidR="00DF46C5" w:rsidRDefault="00DF46C5" w:rsidP="009A26A1">
      <w:pPr>
        <w:tabs>
          <w:tab w:val="left" w:pos="567"/>
        </w:tabs>
        <w:spacing w:line="276" w:lineRule="auto"/>
        <w:jc w:val="both"/>
        <w:rPr>
          <w:b/>
        </w:rPr>
      </w:pPr>
    </w:p>
    <w:p w:rsidR="009A26A1" w:rsidRPr="0072165C" w:rsidRDefault="002C6752" w:rsidP="009A26A1">
      <w:pPr>
        <w:tabs>
          <w:tab w:val="left" w:pos="567"/>
        </w:tabs>
        <w:spacing w:line="276" w:lineRule="auto"/>
        <w:jc w:val="both"/>
      </w:pPr>
      <w:r>
        <w:rPr>
          <w:b/>
        </w:rPr>
        <w:t>MADDE-</w:t>
      </w:r>
      <w:r w:rsidR="009A26A1" w:rsidRPr="0072165C">
        <w:rPr>
          <w:b/>
        </w:rPr>
        <w:t>2</w:t>
      </w:r>
      <w:r w:rsidR="00DF46C5">
        <w:rPr>
          <w:b/>
        </w:rPr>
        <w:t>1</w:t>
      </w:r>
      <w:r>
        <w:rPr>
          <w:b/>
        </w:rPr>
        <w:t>-</w:t>
      </w:r>
      <w:r w:rsidR="009A26A1" w:rsidRPr="0072165C">
        <w:t xml:space="preserve"> </w:t>
      </w:r>
      <w:r>
        <w:t>Yüklenici bu yıkım işi için</w:t>
      </w:r>
      <w:r w:rsidR="009A26A1" w:rsidRPr="0072165C">
        <w:t xml:space="preserve"> istihdam edeceği personelin özlük haklarından ve bu personele ilişkin tüm kanuni yükümlülüklerden ve taahhütlerden sorumludur. İstihdam edilen </w:t>
      </w:r>
      <w:r w:rsidR="009A26A1" w:rsidRPr="0072165C">
        <w:lastRenderedPageBreak/>
        <w:t xml:space="preserve">personelin isim, adli sicil belgesi ve ikamet bilgileri idareye bildirilir. </w:t>
      </w:r>
      <w:r w:rsidR="00DC220B">
        <w:t>Yüklenici</w:t>
      </w:r>
      <w:r w:rsidR="00DC220B" w:rsidRPr="0072165C">
        <w:t xml:space="preserve"> </w:t>
      </w:r>
      <w:r w:rsidR="009A26A1" w:rsidRPr="0072165C">
        <w:t>tarafından çalıştırılan tüm pers</w:t>
      </w:r>
      <w:r>
        <w:t>onelin özlük hakları ile SGK ve İş Kanunundan</w:t>
      </w:r>
      <w:r w:rsidR="009A26A1" w:rsidRPr="0072165C">
        <w:t xml:space="preserve"> doğan</w:t>
      </w:r>
      <w:r>
        <w:t xml:space="preserve"> </w:t>
      </w:r>
      <w:r w:rsidR="009A26A1" w:rsidRPr="0072165C">
        <w:t>/</w:t>
      </w:r>
      <w:r>
        <w:t xml:space="preserve"> doğacak</w:t>
      </w:r>
      <w:r w:rsidR="009A26A1" w:rsidRPr="0072165C">
        <w:t xml:space="preserve"> tüm hakları </w:t>
      </w:r>
      <w:r w:rsidR="00CA1DCC">
        <w:t xml:space="preserve">yüklenici </w:t>
      </w:r>
      <w:r w:rsidR="009A26A1" w:rsidRPr="0072165C">
        <w:t>tarafından eksiksiz olarak yerine getirilecek olup, bu konuda idarenin hiçbir sorumluluğu olmayacaktır.</w:t>
      </w:r>
    </w:p>
    <w:p w:rsidR="009A26A1" w:rsidRPr="0072165C" w:rsidRDefault="009A26A1" w:rsidP="009A26A1">
      <w:pPr>
        <w:tabs>
          <w:tab w:val="left" w:pos="567"/>
        </w:tabs>
        <w:spacing w:line="276" w:lineRule="auto"/>
        <w:jc w:val="both"/>
        <w:rPr>
          <w:b/>
        </w:rPr>
      </w:pPr>
    </w:p>
    <w:p w:rsidR="009A26A1" w:rsidRPr="0072165C" w:rsidRDefault="009A26A1" w:rsidP="009A26A1">
      <w:pPr>
        <w:tabs>
          <w:tab w:val="left" w:pos="567"/>
        </w:tabs>
        <w:spacing w:line="276" w:lineRule="auto"/>
        <w:jc w:val="both"/>
      </w:pPr>
      <w:r w:rsidRPr="0072165C">
        <w:rPr>
          <w:b/>
        </w:rPr>
        <w:t>MADDE- 2</w:t>
      </w:r>
      <w:r w:rsidR="00DF46C5">
        <w:rPr>
          <w:b/>
        </w:rPr>
        <w:t>2</w:t>
      </w:r>
      <w:r w:rsidRPr="0072165C">
        <w:rPr>
          <w:b/>
        </w:rPr>
        <w:tab/>
      </w:r>
      <w:r w:rsidRPr="0072165C">
        <w:t xml:space="preserve">Sözleşme süresince </w:t>
      </w:r>
      <w:r w:rsidR="00CA1DCC">
        <w:t>yıkım sahası ve nakliye güzergahı (Kampus içindeki)</w:t>
      </w:r>
      <w:r w:rsidRPr="0072165C">
        <w:t xml:space="preserve"> idarece her zaman denetlenebilir. İdare bu yetkisini Üniversite denetim ve gözetim komisyonu marifeti ile kullanır.</w:t>
      </w:r>
    </w:p>
    <w:p w:rsidR="009A26A1" w:rsidRPr="0072165C" w:rsidRDefault="009A26A1" w:rsidP="009A26A1">
      <w:pPr>
        <w:jc w:val="both"/>
        <w:rPr>
          <w:b/>
        </w:rPr>
      </w:pPr>
    </w:p>
    <w:p w:rsidR="009A26A1" w:rsidRPr="0072165C" w:rsidRDefault="009A26A1" w:rsidP="009A26A1">
      <w:pPr>
        <w:jc w:val="both"/>
      </w:pPr>
      <w:r w:rsidRPr="0072165C">
        <w:rPr>
          <w:b/>
        </w:rPr>
        <w:t>MADDE- 2</w:t>
      </w:r>
      <w:r w:rsidR="00DF46C5">
        <w:rPr>
          <w:b/>
        </w:rPr>
        <w:t>3</w:t>
      </w:r>
      <w:r w:rsidRPr="0072165C">
        <w:rPr>
          <w:b/>
        </w:rPr>
        <w:tab/>
      </w:r>
      <w:r w:rsidR="002C6752">
        <w:t>Yıkım yerinde</w:t>
      </w:r>
      <w:r w:rsidR="00693E06">
        <w:t xml:space="preserve"> İş Sağlığı ve Güvenliği Kanunu ve ilgili mevzuatı</w:t>
      </w:r>
      <w:r w:rsidR="009C7686">
        <w:t>na</w:t>
      </w:r>
      <w:r w:rsidR="00693E06">
        <w:t xml:space="preserve">, </w:t>
      </w:r>
      <w:r w:rsidRPr="0072165C">
        <w:t>yangından korunma ile ilgi</w:t>
      </w:r>
      <w:r w:rsidR="00693E06">
        <w:t xml:space="preserve">li yönetmelik ve standartlara, </w:t>
      </w:r>
      <w:r w:rsidRPr="0072165C">
        <w:t xml:space="preserve">talimatlara titizlikle uyulur. </w:t>
      </w:r>
    </w:p>
    <w:p w:rsidR="009A26A1" w:rsidRPr="0072165C" w:rsidRDefault="009A26A1" w:rsidP="009A26A1">
      <w:pPr>
        <w:jc w:val="both"/>
      </w:pPr>
    </w:p>
    <w:p w:rsidR="009A26A1" w:rsidRPr="0072165C" w:rsidRDefault="009A26A1" w:rsidP="009A26A1">
      <w:pPr>
        <w:jc w:val="both"/>
        <w:rPr>
          <w:color w:val="000000"/>
        </w:rPr>
      </w:pPr>
      <w:r w:rsidRPr="0072165C">
        <w:rPr>
          <w:b/>
        </w:rPr>
        <w:t>MADDE- 2</w:t>
      </w:r>
      <w:r w:rsidR="00DF46C5">
        <w:rPr>
          <w:b/>
        </w:rPr>
        <w:t>4</w:t>
      </w:r>
      <w:r w:rsidRPr="0072165C">
        <w:rPr>
          <w:b/>
        </w:rPr>
        <w:tab/>
      </w:r>
      <w:r w:rsidR="00F00F51">
        <w:t xml:space="preserve">Yıkımı </w:t>
      </w:r>
      <w:r w:rsidR="002C6752">
        <w:t>yapılacak</w:t>
      </w:r>
      <w:r w:rsidRPr="0072165C">
        <w:t xml:space="preserve"> yerin ve çevresinin her türlü temizliği </w:t>
      </w:r>
      <w:r>
        <w:t>yüklenici</w:t>
      </w:r>
      <w:r w:rsidRPr="0072165C">
        <w:t xml:space="preserve"> tarafından yapılır ve temizlik kurallarına titizlikle riayet edilir. </w:t>
      </w:r>
      <w:r>
        <w:t>Yüklenici yıkım</w:t>
      </w:r>
      <w:r w:rsidR="002C3287">
        <w:t xml:space="preserve"> yerlerinden çıkan atıkları</w:t>
      </w:r>
      <w:r w:rsidRPr="0072165C">
        <w:t xml:space="preserve"> </w:t>
      </w:r>
      <w:r w:rsidR="002C3287">
        <w:t>ve molozları</w:t>
      </w:r>
      <w:r>
        <w:t xml:space="preserve"> İdarenin teknik şartname ile belirlediği usul ve şartlarda nakil edecektir.</w:t>
      </w:r>
    </w:p>
    <w:p w:rsidR="009A26A1" w:rsidRPr="0072165C" w:rsidRDefault="009A26A1" w:rsidP="009A26A1">
      <w:pPr>
        <w:tabs>
          <w:tab w:val="num" w:pos="0"/>
        </w:tabs>
        <w:jc w:val="both"/>
        <w:rPr>
          <w:color w:val="000000"/>
        </w:rPr>
      </w:pPr>
    </w:p>
    <w:p w:rsidR="009A26A1" w:rsidRPr="0072165C" w:rsidRDefault="009A26A1" w:rsidP="009A26A1">
      <w:pPr>
        <w:jc w:val="both"/>
        <w:rPr>
          <w:color w:val="000000"/>
        </w:rPr>
      </w:pPr>
      <w:r w:rsidRPr="0072165C">
        <w:rPr>
          <w:b/>
        </w:rPr>
        <w:t>MADDE- 2</w:t>
      </w:r>
      <w:r w:rsidR="00DF46C5">
        <w:rPr>
          <w:b/>
        </w:rPr>
        <w:t>5</w:t>
      </w:r>
      <w:r w:rsidRPr="0072165C">
        <w:rPr>
          <w:b/>
        </w:rPr>
        <w:tab/>
      </w:r>
      <w:r w:rsidR="00F00F51">
        <w:rPr>
          <w:color w:val="000000"/>
        </w:rPr>
        <w:t xml:space="preserve">Yıkımı </w:t>
      </w:r>
      <w:r w:rsidR="002C6752">
        <w:rPr>
          <w:color w:val="000000"/>
        </w:rPr>
        <w:t>yapılacak</w:t>
      </w:r>
      <w:r w:rsidRPr="0072165C">
        <w:rPr>
          <w:color w:val="000000"/>
        </w:rPr>
        <w:t xml:space="preserve"> yerin </w:t>
      </w:r>
      <w:r w:rsidR="009F3AE0">
        <w:rPr>
          <w:color w:val="000000"/>
        </w:rPr>
        <w:t xml:space="preserve">elektrik, su, ısınma, sıcak su </w:t>
      </w:r>
      <w:r w:rsidRPr="0072165C">
        <w:rPr>
          <w:color w:val="000000"/>
        </w:rPr>
        <w:t xml:space="preserve">giderleri ile mevzuatın gerektirdiği her türlü ruhsat alınma işlemleri ve masrafları, her türlü vergi, ceza, harç ve damga resmi </w:t>
      </w:r>
      <w:r w:rsidR="006E4057">
        <w:rPr>
          <w:color w:val="000000"/>
        </w:rPr>
        <w:t>yükleniciye</w:t>
      </w:r>
      <w:r w:rsidRPr="0072165C">
        <w:rPr>
          <w:color w:val="000000"/>
        </w:rPr>
        <w:t xml:space="preserve"> ait olup bu gider ve işlemlerden idare sorumlu tutulamaz.</w:t>
      </w:r>
    </w:p>
    <w:p w:rsidR="009A26A1" w:rsidRPr="0072165C" w:rsidRDefault="009A26A1" w:rsidP="009A26A1">
      <w:pPr>
        <w:tabs>
          <w:tab w:val="num" w:pos="0"/>
          <w:tab w:val="left" w:pos="567"/>
        </w:tabs>
        <w:spacing w:line="276" w:lineRule="auto"/>
        <w:jc w:val="both"/>
        <w:rPr>
          <w:b/>
        </w:rPr>
      </w:pPr>
    </w:p>
    <w:p w:rsidR="00CA1DCC" w:rsidRPr="002C6752" w:rsidRDefault="009A26A1" w:rsidP="002C6752">
      <w:pPr>
        <w:tabs>
          <w:tab w:val="num" w:pos="0"/>
          <w:tab w:val="left" w:pos="567"/>
        </w:tabs>
        <w:spacing w:line="276" w:lineRule="auto"/>
        <w:jc w:val="both"/>
        <w:rPr>
          <w:color w:val="000000"/>
        </w:rPr>
      </w:pPr>
      <w:r w:rsidRPr="0072165C">
        <w:rPr>
          <w:b/>
        </w:rPr>
        <w:t xml:space="preserve">MADDE- </w:t>
      </w:r>
      <w:r w:rsidR="00DF46C5">
        <w:rPr>
          <w:b/>
        </w:rPr>
        <w:t>26</w:t>
      </w:r>
      <w:r w:rsidRPr="0072165C">
        <w:rPr>
          <w:b/>
          <w:color w:val="000000"/>
        </w:rPr>
        <w:t xml:space="preserve"> </w:t>
      </w:r>
      <w:r w:rsidRPr="0072165C">
        <w:rPr>
          <w:color w:val="000000"/>
        </w:rPr>
        <w:t>İdare tarafından</w:t>
      </w:r>
      <w:r w:rsidRPr="0072165C">
        <w:rPr>
          <w:b/>
          <w:color w:val="000000"/>
        </w:rPr>
        <w:t xml:space="preserve"> </w:t>
      </w:r>
      <w:r w:rsidRPr="0072165C">
        <w:rPr>
          <w:color w:val="000000"/>
        </w:rPr>
        <w:t xml:space="preserve">kaçak veya usulsüz enerji veya su kullanıldığının tespiti halinde, </w:t>
      </w:r>
      <w:r w:rsidR="007973AF">
        <w:rPr>
          <w:color w:val="000000"/>
        </w:rPr>
        <w:t>yüklenici</w:t>
      </w:r>
      <w:r w:rsidRPr="0072165C">
        <w:rPr>
          <w:color w:val="000000"/>
        </w:rPr>
        <w:t xml:space="preserve"> hakkında yasal takip işlemi başlatılacaktır. </w:t>
      </w:r>
    </w:p>
    <w:p w:rsidR="00CA1DCC" w:rsidRDefault="00CA1DCC" w:rsidP="001C69D8">
      <w:pPr>
        <w:tabs>
          <w:tab w:val="left" w:pos="0"/>
        </w:tabs>
        <w:spacing w:line="276" w:lineRule="auto"/>
        <w:jc w:val="both"/>
        <w:rPr>
          <w:b/>
        </w:rPr>
      </w:pPr>
    </w:p>
    <w:p w:rsidR="001C69D8" w:rsidRPr="00791DA8" w:rsidRDefault="001C69D8" w:rsidP="001C69D8">
      <w:pPr>
        <w:tabs>
          <w:tab w:val="left" w:pos="0"/>
        </w:tabs>
        <w:spacing w:line="276" w:lineRule="auto"/>
        <w:jc w:val="both"/>
        <w:rPr>
          <w:b/>
        </w:rPr>
      </w:pPr>
      <w:r w:rsidRPr="0072165C">
        <w:rPr>
          <w:b/>
        </w:rPr>
        <w:t xml:space="preserve">MADDE </w:t>
      </w:r>
      <w:r>
        <w:rPr>
          <w:b/>
        </w:rPr>
        <w:t>27</w:t>
      </w:r>
      <w:r w:rsidRPr="0072165C">
        <w:rPr>
          <w:b/>
        </w:rPr>
        <w:softHyphen/>
        <w:t xml:space="preserve">- </w:t>
      </w:r>
      <w:r w:rsidRPr="0072165C">
        <w:t xml:space="preserve"> </w:t>
      </w:r>
      <w:r w:rsidRPr="00791DA8">
        <w:rPr>
          <w:b/>
        </w:rPr>
        <w:t>Bu şartnamede yer alan genel ve özel şartların tümü</w:t>
      </w:r>
      <w:r w:rsidR="0079748E" w:rsidRPr="00791DA8">
        <w:rPr>
          <w:b/>
        </w:rPr>
        <w:t>,</w:t>
      </w:r>
      <w:r w:rsidRPr="00791DA8">
        <w:rPr>
          <w:b/>
        </w:rPr>
        <w:t xml:space="preserve"> </w:t>
      </w:r>
      <w:r w:rsidR="0079748E" w:rsidRPr="00791DA8">
        <w:rPr>
          <w:b/>
        </w:rPr>
        <w:t xml:space="preserve">işin yapılması sırasında </w:t>
      </w:r>
      <w:r w:rsidRPr="00791DA8">
        <w:rPr>
          <w:b/>
        </w:rPr>
        <w:t xml:space="preserve"> </w:t>
      </w:r>
      <w:r w:rsidR="0079748E" w:rsidRPr="00791DA8">
        <w:rPr>
          <w:b/>
        </w:rPr>
        <w:t xml:space="preserve">ortaya çıkıp, </w:t>
      </w:r>
      <w:r w:rsidRPr="00791DA8">
        <w:rPr>
          <w:b/>
        </w:rPr>
        <w:t xml:space="preserve"> </w:t>
      </w:r>
      <w:r w:rsidR="002C6752" w:rsidRPr="00791DA8">
        <w:rPr>
          <w:b/>
        </w:rPr>
        <w:t>İ</w:t>
      </w:r>
      <w:r w:rsidRPr="00791DA8">
        <w:rPr>
          <w:b/>
        </w:rPr>
        <w:t xml:space="preserve">darenin belirleyeceği diğer hususlar </w:t>
      </w:r>
      <w:r w:rsidR="0079748E" w:rsidRPr="00791DA8">
        <w:rPr>
          <w:b/>
        </w:rPr>
        <w:t>ile</w:t>
      </w:r>
      <w:r w:rsidRPr="00791DA8">
        <w:rPr>
          <w:b/>
        </w:rPr>
        <w:t xml:space="preserve"> vaz</w:t>
      </w:r>
      <w:r w:rsidR="002C6752" w:rsidRPr="00791DA8">
        <w:rPr>
          <w:b/>
        </w:rPr>
        <w:t>iyet planı</w:t>
      </w:r>
      <w:r w:rsidR="0079748E" w:rsidRPr="00791DA8">
        <w:rPr>
          <w:b/>
        </w:rPr>
        <w:t>,</w:t>
      </w:r>
      <w:r w:rsidR="002C6752" w:rsidRPr="00791DA8">
        <w:rPr>
          <w:b/>
        </w:rPr>
        <w:t xml:space="preserve"> </w:t>
      </w:r>
      <w:r w:rsidR="0079748E" w:rsidRPr="00791DA8">
        <w:rPr>
          <w:b/>
        </w:rPr>
        <w:t xml:space="preserve">yıkıma ilişkin </w:t>
      </w:r>
      <w:r w:rsidR="002C6752" w:rsidRPr="00791DA8">
        <w:rPr>
          <w:b/>
        </w:rPr>
        <w:t xml:space="preserve"> teknik şartname</w:t>
      </w:r>
      <w:r w:rsidRPr="00791DA8">
        <w:rPr>
          <w:b/>
        </w:rPr>
        <w:t xml:space="preserve"> sözleşmenin ayrılmaz bir parçası ve ekidir. İstekli İhale dokumanı alıp ihaleye girdiği anda yıkımı yapılacak tesisleri görmüş</w:t>
      </w:r>
      <w:r w:rsidR="00A31A14" w:rsidRPr="00791DA8">
        <w:rPr>
          <w:b/>
        </w:rPr>
        <w:t xml:space="preserve">, </w:t>
      </w:r>
      <w:r w:rsidRPr="00791DA8">
        <w:rPr>
          <w:b/>
        </w:rPr>
        <w:t>bu yıkım işi için hazırlanan ihale şartnamesi ve dokümanlarını okuyup kontrol et</w:t>
      </w:r>
      <w:r w:rsidR="0079748E" w:rsidRPr="00791DA8">
        <w:rPr>
          <w:b/>
        </w:rPr>
        <w:t>miş</w:t>
      </w:r>
      <w:r w:rsidRPr="00791DA8">
        <w:rPr>
          <w:b/>
        </w:rPr>
        <w:t xml:space="preserve"> ve </w:t>
      </w:r>
      <w:r w:rsidR="007F4F37" w:rsidRPr="00791DA8">
        <w:rPr>
          <w:b/>
        </w:rPr>
        <w:t xml:space="preserve">imzası ile </w:t>
      </w:r>
      <w:r w:rsidRPr="00791DA8">
        <w:rPr>
          <w:b/>
        </w:rPr>
        <w:t>İdarenin bu iş için belirlediği şartla</w:t>
      </w:r>
      <w:r w:rsidR="007F4F37" w:rsidRPr="00791DA8">
        <w:rPr>
          <w:b/>
        </w:rPr>
        <w:t xml:space="preserve">rı kabul </w:t>
      </w:r>
      <w:r w:rsidRPr="00791DA8">
        <w:rPr>
          <w:b/>
        </w:rPr>
        <w:t>etmiş sayılır. Yapılan ihale sonrası değişiklik ve düzeltme talebinde bulunamaz.</w:t>
      </w:r>
    </w:p>
    <w:p w:rsidR="009A26A1" w:rsidRPr="0072165C" w:rsidRDefault="009A26A1" w:rsidP="009A26A1">
      <w:pPr>
        <w:tabs>
          <w:tab w:val="num" w:pos="0"/>
          <w:tab w:val="left" w:pos="1549"/>
        </w:tabs>
        <w:jc w:val="both"/>
      </w:pPr>
      <w:bookmarkStart w:id="0" w:name="_GoBack"/>
      <w:bookmarkEnd w:id="0"/>
    </w:p>
    <w:p w:rsidR="009A26A1" w:rsidRPr="000505F0" w:rsidRDefault="009A26A1" w:rsidP="009A26A1">
      <w:pPr>
        <w:tabs>
          <w:tab w:val="num" w:pos="0"/>
        </w:tabs>
        <w:jc w:val="both"/>
        <w:rPr>
          <w:b/>
        </w:rPr>
      </w:pPr>
      <w:r w:rsidRPr="0072165C">
        <w:rPr>
          <w:b/>
        </w:rPr>
        <w:t xml:space="preserve">MADDE- </w:t>
      </w:r>
      <w:r w:rsidR="00DF46C5">
        <w:rPr>
          <w:b/>
        </w:rPr>
        <w:t>28</w:t>
      </w:r>
      <w:r w:rsidRPr="0072165C">
        <w:rPr>
          <w:b/>
        </w:rPr>
        <w:tab/>
      </w:r>
      <w:r w:rsidRPr="0072165C">
        <w:t xml:space="preserve">Uyuşmazlık halinde ihtilafların hal mercii </w:t>
      </w:r>
      <w:r w:rsidR="000505F0" w:rsidRPr="000505F0">
        <w:rPr>
          <w:b/>
        </w:rPr>
        <w:t>Konya</w:t>
      </w:r>
      <w:r w:rsidRPr="000505F0">
        <w:rPr>
          <w:b/>
        </w:rPr>
        <w:t xml:space="preserve"> </w:t>
      </w:r>
      <w:r w:rsidR="00DF46C5" w:rsidRPr="000505F0">
        <w:rPr>
          <w:b/>
        </w:rPr>
        <w:t>İ</w:t>
      </w:r>
      <w:r w:rsidRPr="000505F0">
        <w:rPr>
          <w:b/>
        </w:rPr>
        <w:t xml:space="preserve">cra daireleri ve </w:t>
      </w:r>
      <w:r w:rsidR="00DF46C5" w:rsidRPr="000505F0">
        <w:rPr>
          <w:b/>
        </w:rPr>
        <w:t>M</w:t>
      </w:r>
      <w:r w:rsidRPr="000505F0">
        <w:rPr>
          <w:b/>
        </w:rPr>
        <w:t>ahkemeleridir.</w:t>
      </w:r>
    </w:p>
    <w:p w:rsidR="009A26A1" w:rsidRPr="0072165C" w:rsidRDefault="009A26A1" w:rsidP="009A26A1">
      <w:pPr>
        <w:tabs>
          <w:tab w:val="num" w:pos="0"/>
        </w:tabs>
        <w:jc w:val="both"/>
      </w:pPr>
    </w:p>
    <w:p w:rsidR="009A26A1" w:rsidRDefault="009A26A1" w:rsidP="009A26A1">
      <w:pPr>
        <w:tabs>
          <w:tab w:val="num" w:pos="0"/>
          <w:tab w:val="left" w:pos="567"/>
        </w:tabs>
        <w:spacing w:line="276" w:lineRule="auto"/>
        <w:jc w:val="both"/>
      </w:pPr>
      <w:r w:rsidRPr="0072165C">
        <w:rPr>
          <w:b/>
        </w:rPr>
        <w:tab/>
      </w:r>
      <w:r w:rsidRPr="0072165C">
        <w:t>Bu şartnamedeki yazılı hususları okudum, olduğu gibi kabul ve taahhüt ederim. Her çeşit tebligatı, aşağıdaki adresime yapılmasını kabul ediyorum.</w:t>
      </w:r>
    </w:p>
    <w:p w:rsidR="00492412" w:rsidRDefault="00492412" w:rsidP="009A26A1">
      <w:pPr>
        <w:tabs>
          <w:tab w:val="num" w:pos="0"/>
          <w:tab w:val="left" w:pos="567"/>
        </w:tabs>
        <w:spacing w:line="276" w:lineRule="auto"/>
        <w:jc w:val="both"/>
      </w:pPr>
    </w:p>
    <w:p w:rsidR="00492412" w:rsidRPr="0072165C" w:rsidRDefault="00492412" w:rsidP="009A26A1">
      <w:pPr>
        <w:tabs>
          <w:tab w:val="num" w:pos="0"/>
          <w:tab w:val="left" w:pos="567"/>
        </w:tabs>
        <w:spacing w:line="276" w:lineRule="auto"/>
        <w:jc w:val="both"/>
      </w:pPr>
    </w:p>
    <w:p w:rsidR="009A26A1" w:rsidRPr="0072165C" w:rsidRDefault="009A26A1" w:rsidP="009A26A1">
      <w:pPr>
        <w:tabs>
          <w:tab w:val="left" w:pos="567"/>
        </w:tabs>
        <w:spacing w:line="276" w:lineRule="auto"/>
        <w:jc w:val="both"/>
      </w:pPr>
    </w:p>
    <w:p w:rsidR="009A26A1" w:rsidRPr="0072165C" w:rsidRDefault="009A26A1" w:rsidP="009A26A1">
      <w:pPr>
        <w:tabs>
          <w:tab w:val="left" w:pos="567"/>
        </w:tabs>
        <w:spacing w:line="276" w:lineRule="auto"/>
        <w:jc w:val="both"/>
      </w:pPr>
      <w:r>
        <w:t>Yüklenicinin</w:t>
      </w:r>
    </w:p>
    <w:p w:rsidR="009A26A1" w:rsidRPr="0072165C" w:rsidRDefault="009A26A1" w:rsidP="009A26A1">
      <w:pPr>
        <w:tabs>
          <w:tab w:val="left" w:pos="567"/>
        </w:tabs>
        <w:spacing w:line="276" w:lineRule="auto"/>
        <w:jc w:val="both"/>
      </w:pPr>
      <w:r w:rsidRPr="0072165C">
        <w:t>Adı Soyadı</w:t>
      </w:r>
      <w:r w:rsidRPr="0072165C">
        <w:tab/>
      </w:r>
      <w:r w:rsidRPr="0072165C">
        <w:tab/>
        <w:t>:.................................................</w:t>
      </w:r>
    </w:p>
    <w:p w:rsidR="009A26A1" w:rsidRPr="0072165C" w:rsidRDefault="009A26A1" w:rsidP="009A26A1">
      <w:pPr>
        <w:tabs>
          <w:tab w:val="left" w:pos="567"/>
          <w:tab w:val="left" w:pos="1814"/>
        </w:tabs>
        <w:spacing w:line="276" w:lineRule="auto"/>
        <w:jc w:val="both"/>
      </w:pPr>
      <w:r w:rsidRPr="0072165C">
        <w:t>(Tüzel kişilerde unvan ve yetkilinin adı soyadı)</w:t>
      </w:r>
    </w:p>
    <w:p w:rsidR="009A26A1" w:rsidRPr="0072165C" w:rsidRDefault="009A26A1" w:rsidP="009A26A1">
      <w:pPr>
        <w:tabs>
          <w:tab w:val="left" w:pos="567"/>
          <w:tab w:val="left" w:pos="1814"/>
        </w:tabs>
        <w:spacing w:line="276" w:lineRule="auto"/>
        <w:jc w:val="both"/>
      </w:pPr>
      <w:r w:rsidRPr="0072165C">
        <w:t>Tebligat Adresi</w:t>
      </w:r>
      <w:r w:rsidRPr="0072165C">
        <w:tab/>
      </w:r>
      <w:r w:rsidRPr="0072165C">
        <w:tab/>
        <w:t>:.................................................</w:t>
      </w:r>
    </w:p>
    <w:p w:rsidR="009A26A1" w:rsidRPr="0072165C" w:rsidRDefault="009A26A1" w:rsidP="009A26A1">
      <w:pPr>
        <w:tabs>
          <w:tab w:val="left" w:pos="567"/>
          <w:tab w:val="left" w:pos="1814"/>
        </w:tabs>
        <w:spacing w:line="276" w:lineRule="auto"/>
        <w:jc w:val="both"/>
      </w:pPr>
      <w:r w:rsidRPr="0072165C">
        <w:t>İmza Tarihi</w:t>
      </w:r>
      <w:r w:rsidRPr="0072165C">
        <w:tab/>
      </w:r>
      <w:r w:rsidRPr="0072165C">
        <w:tab/>
        <w:t>:.................................................</w:t>
      </w:r>
    </w:p>
    <w:p w:rsidR="002C6752" w:rsidRDefault="009A26A1" w:rsidP="009A26A1">
      <w:pPr>
        <w:tabs>
          <w:tab w:val="left" w:pos="567"/>
          <w:tab w:val="left" w:pos="1814"/>
        </w:tabs>
        <w:spacing w:line="276" w:lineRule="auto"/>
        <w:jc w:val="both"/>
      </w:pPr>
      <w:r w:rsidRPr="0072165C">
        <w:t>İmzası</w:t>
      </w:r>
      <w:r w:rsidRPr="0072165C">
        <w:tab/>
      </w:r>
      <w:r w:rsidRPr="0072165C">
        <w:tab/>
        <w:t>:.................................................</w:t>
      </w:r>
    </w:p>
    <w:p w:rsidR="004E6378" w:rsidRDefault="004E6378" w:rsidP="00AA1FF2">
      <w:pPr>
        <w:tabs>
          <w:tab w:val="left" w:pos="567"/>
        </w:tabs>
        <w:spacing w:line="276" w:lineRule="auto"/>
        <w:jc w:val="center"/>
        <w:rPr>
          <w:b/>
          <w:sz w:val="28"/>
          <w:szCs w:val="28"/>
        </w:rPr>
      </w:pPr>
    </w:p>
    <w:p w:rsidR="00BA7CF6" w:rsidRDefault="00BA7CF6" w:rsidP="00771EE4">
      <w:pPr>
        <w:tabs>
          <w:tab w:val="left" w:pos="567"/>
        </w:tabs>
        <w:spacing w:line="276" w:lineRule="auto"/>
        <w:jc w:val="center"/>
        <w:rPr>
          <w:b/>
          <w:sz w:val="28"/>
          <w:szCs w:val="28"/>
        </w:rPr>
      </w:pPr>
      <w:r w:rsidRPr="00BA7CF6">
        <w:rPr>
          <w:b/>
          <w:sz w:val="28"/>
          <w:szCs w:val="28"/>
        </w:rPr>
        <w:lastRenderedPageBreak/>
        <w:t xml:space="preserve">KONYA NECMETTİN ERBAKAN ÜNİVERSİTESİ REKTÖRLÜĞÜ MERAM TIP FAKÜLTESİ HASTANESİ ESKİ A BLOK ( BODRUM KAT HARİÇ ) VE MR BİNASI ENKAZINDAN ÇIKACAK HURDA MALZEME KARŞILIĞI YIKIM İŞİ </w:t>
      </w:r>
    </w:p>
    <w:p w:rsidR="00275BCC" w:rsidRPr="00672543" w:rsidRDefault="009A26A1" w:rsidP="00771EE4">
      <w:pPr>
        <w:tabs>
          <w:tab w:val="left" w:pos="567"/>
        </w:tabs>
        <w:spacing w:line="276" w:lineRule="auto"/>
        <w:jc w:val="center"/>
        <w:rPr>
          <w:sz w:val="28"/>
          <w:szCs w:val="28"/>
        </w:rPr>
      </w:pPr>
      <w:r w:rsidRPr="00771EE4">
        <w:rPr>
          <w:b/>
          <w:sz w:val="28"/>
          <w:szCs w:val="28"/>
        </w:rPr>
        <w:t>SÖZLEŞME</w:t>
      </w:r>
      <w:r w:rsidR="00672543" w:rsidRPr="00771EE4">
        <w:rPr>
          <w:b/>
          <w:sz w:val="28"/>
          <w:szCs w:val="28"/>
        </w:rPr>
        <w:t xml:space="preserve"> TASARISI</w:t>
      </w:r>
    </w:p>
    <w:p w:rsidR="009A26A1" w:rsidRPr="00C8790C" w:rsidRDefault="009A26A1" w:rsidP="00467DE7">
      <w:pPr>
        <w:pStyle w:val="KonuBal"/>
        <w:rPr>
          <w:szCs w:val="24"/>
        </w:rPr>
      </w:pPr>
    </w:p>
    <w:p w:rsidR="009A26A1" w:rsidRDefault="009A26A1" w:rsidP="009A26A1">
      <w:pPr>
        <w:spacing w:after="60"/>
        <w:ind w:right="851"/>
        <w:jc w:val="both"/>
        <w:rPr>
          <w:b/>
        </w:rPr>
      </w:pPr>
      <w:r w:rsidRPr="0072165C">
        <w:rPr>
          <w:b/>
          <w:bCs/>
        </w:rPr>
        <w:t>MADDE</w:t>
      </w:r>
      <w:r w:rsidRPr="0072165C">
        <w:rPr>
          <w:b/>
        </w:rPr>
        <w:t xml:space="preserve"> 1</w:t>
      </w:r>
      <w:r w:rsidRPr="0072165C">
        <w:t>-</w:t>
      </w:r>
      <w:r w:rsidRPr="00C8790C">
        <w:rPr>
          <w:b/>
        </w:rPr>
        <w:t>Yıkımı yapılacak binalara</w:t>
      </w:r>
      <w:r w:rsidRPr="0072165C">
        <w:rPr>
          <w:b/>
        </w:rPr>
        <w:t xml:space="preserve"> </w:t>
      </w:r>
      <w:r>
        <w:rPr>
          <w:b/>
        </w:rPr>
        <w:t>a</w:t>
      </w:r>
      <w:r w:rsidRPr="0072165C">
        <w:rPr>
          <w:b/>
        </w:rPr>
        <w:t>it Bilgiler</w:t>
      </w:r>
    </w:p>
    <w:p w:rsidR="00275BCC" w:rsidRPr="0072165C" w:rsidRDefault="00275BCC" w:rsidP="009A26A1">
      <w:pPr>
        <w:spacing w:after="60"/>
        <w:ind w:right="851"/>
        <w:jc w:val="both"/>
        <w:rPr>
          <w:b/>
        </w:rPr>
      </w:pPr>
    </w:p>
    <w:p w:rsidR="009A26A1" w:rsidRPr="0072165C" w:rsidRDefault="009A26A1" w:rsidP="009A26A1">
      <w:pPr>
        <w:spacing w:after="60"/>
        <w:ind w:right="851"/>
        <w:jc w:val="both"/>
        <w:rPr>
          <w:u w:val="single"/>
        </w:rPr>
      </w:pPr>
      <w:r>
        <w:rPr>
          <w:u w:val="single"/>
        </w:rPr>
        <w:t>Yıkımı yapılacak binaların  :</w:t>
      </w:r>
    </w:p>
    <w:p w:rsidR="009A26A1" w:rsidRPr="0072165C" w:rsidRDefault="009A26A1" w:rsidP="009A26A1">
      <w:pPr>
        <w:spacing w:after="60"/>
        <w:ind w:right="851"/>
        <w:jc w:val="both"/>
        <w:rPr>
          <w:bCs/>
        </w:rPr>
      </w:pPr>
      <w:r w:rsidRPr="0072165C">
        <w:rPr>
          <w:bCs/>
        </w:rPr>
        <w:t>İli</w:t>
      </w:r>
      <w:r w:rsidRPr="0072165C">
        <w:rPr>
          <w:bCs/>
        </w:rPr>
        <w:tab/>
      </w:r>
      <w:r w:rsidRPr="0072165C">
        <w:rPr>
          <w:bCs/>
        </w:rPr>
        <w:tab/>
      </w:r>
      <w:r w:rsidRPr="0072165C">
        <w:rPr>
          <w:bCs/>
        </w:rPr>
        <w:tab/>
      </w:r>
      <w:r w:rsidRPr="0072165C">
        <w:rPr>
          <w:bCs/>
        </w:rPr>
        <w:tab/>
        <w:t xml:space="preserve">:   </w:t>
      </w:r>
      <w:r w:rsidR="008A54AA" w:rsidRPr="008A54AA">
        <w:rPr>
          <w:b/>
          <w:bCs/>
        </w:rPr>
        <w:t>Konya</w:t>
      </w:r>
    </w:p>
    <w:p w:rsidR="009A26A1" w:rsidRPr="00046292" w:rsidRDefault="009A26A1" w:rsidP="009A26A1">
      <w:pPr>
        <w:spacing w:after="60"/>
        <w:ind w:right="851"/>
        <w:jc w:val="both"/>
        <w:rPr>
          <w:b/>
          <w:bCs/>
        </w:rPr>
      </w:pPr>
      <w:r w:rsidRPr="0072165C">
        <w:rPr>
          <w:bCs/>
        </w:rPr>
        <w:t>İlçesi</w:t>
      </w:r>
      <w:r w:rsidRPr="0072165C">
        <w:rPr>
          <w:bCs/>
        </w:rPr>
        <w:tab/>
      </w:r>
      <w:r w:rsidRPr="0072165C">
        <w:rPr>
          <w:bCs/>
        </w:rPr>
        <w:tab/>
      </w:r>
      <w:r w:rsidRPr="0072165C">
        <w:rPr>
          <w:bCs/>
        </w:rPr>
        <w:tab/>
      </w:r>
      <w:r w:rsidRPr="0072165C">
        <w:rPr>
          <w:bCs/>
        </w:rPr>
        <w:tab/>
        <w:t xml:space="preserve">:   </w:t>
      </w:r>
      <w:r w:rsidR="008A54AA">
        <w:rPr>
          <w:b/>
          <w:bCs/>
        </w:rPr>
        <w:t>Meram</w:t>
      </w:r>
    </w:p>
    <w:p w:rsidR="009A26A1" w:rsidRPr="0072165C" w:rsidRDefault="009A26A1" w:rsidP="009A26A1">
      <w:pPr>
        <w:spacing w:after="60"/>
        <w:ind w:right="851"/>
        <w:jc w:val="both"/>
        <w:rPr>
          <w:bCs/>
        </w:rPr>
      </w:pPr>
      <w:r w:rsidRPr="0072165C">
        <w:rPr>
          <w:bCs/>
        </w:rPr>
        <w:t>Taşınmazın bulunduğu</w:t>
      </w:r>
    </w:p>
    <w:p w:rsidR="009A26A1" w:rsidRPr="0072165C" w:rsidRDefault="009A26A1" w:rsidP="00275BCC">
      <w:pPr>
        <w:spacing w:after="60"/>
        <w:ind w:left="2832" w:right="851" w:hanging="2832"/>
        <w:jc w:val="both"/>
        <w:rPr>
          <w:bCs/>
        </w:rPr>
      </w:pPr>
      <w:r w:rsidRPr="0072165C">
        <w:rPr>
          <w:bCs/>
        </w:rPr>
        <w:t>Kampüs/yerleşke</w:t>
      </w:r>
      <w:r w:rsidRPr="0072165C">
        <w:rPr>
          <w:bCs/>
        </w:rPr>
        <w:tab/>
        <w:t xml:space="preserve">: </w:t>
      </w:r>
      <w:r w:rsidR="003A4B6A">
        <w:rPr>
          <w:b/>
          <w:bCs/>
        </w:rPr>
        <w:t xml:space="preserve">Meram </w:t>
      </w:r>
      <w:r w:rsidR="008A54AA" w:rsidRPr="008A54AA">
        <w:rPr>
          <w:b/>
          <w:bCs/>
        </w:rPr>
        <w:t xml:space="preserve">Tıp  Fakültesi  Hastanesi  </w:t>
      </w:r>
      <w:r w:rsidR="00DA6DB5">
        <w:rPr>
          <w:b/>
          <w:bCs/>
        </w:rPr>
        <w:t xml:space="preserve">MR Binası ve </w:t>
      </w:r>
      <w:r w:rsidR="00304EE4">
        <w:rPr>
          <w:b/>
          <w:bCs/>
        </w:rPr>
        <w:t xml:space="preserve">Eski </w:t>
      </w:r>
      <w:r w:rsidR="008A54AA" w:rsidRPr="008A54AA">
        <w:rPr>
          <w:b/>
          <w:bCs/>
        </w:rPr>
        <w:t xml:space="preserve">A Blok </w:t>
      </w:r>
      <w:r w:rsidR="00E01D14">
        <w:rPr>
          <w:b/>
          <w:bCs/>
        </w:rPr>
        <w:t>(Bodrum kat</w:t>
      </w:r>
      <w:r w:rsidR="003A4B6A" w:rsidRPr="003A4B6A">
        <w:rPr>
          <w:b/>
          <w:bCs/>
        </w:rPr>
        <w:t xml:space="preserve"> hariç )</w:t>
      </w:r>
      <w:r w:rsidR="003A4B6A" w:rsidRPr="003A4B6A">
        <w:rPr>
          <w:bCs/>
        </w:rPr>
        <w:t xml:space="preserve"> </w:t>
      </w:r>
      <w:r w:rsidR="008A54AA" w:rsidRPr="008A54AA">
        <w:rPr>
          <w:bCs/>
        </w:rPr>
        <w:t xml:space="preserve">          </w:t>
      </w:r>
      <w:r w:rsidR="00AA1FF2">
        <w:rPr>
          <w:b/>
        </w:rPr>
        <w:t xml:space="preserve"> </w:t>
      </w:r>
      <w:r w:rsidR="00AA1FF2" w:rsidRPr="0072165C">
        <w:rPr>
          <w:b/>
          <w:color w:val="FF0000"/>
        </w:rPr>
        <w:t xml:space="preserve"> </w:t>
      </w:r>
    </w:p>
    <w:p w:rsidR="009A26A1" w:rsidRDefault="009A26A1" w:rsidP="009A26A1">
      <w:pPr>
        <w:spacing w:after="60"/>
        <w:ind w:right="851"/>
        <w:jc w:val="both"/>
        <w:rPr>
          <w:b/>
          <w:bCs/>
        </w:rPr>
      </w:pPr>
      <w:r w:rsidRPr="0072165C">
        <w:rPr>
          <w:bCs/>
        </w:rPr>
        <w:t>Pafta\ Ada \ Parsel</w:t>
      </w:r>
      <w:r w:rsidRPr="0072165C">
        <w:rPr>
          <w:bCs/>
        </w:rPr>
        <w:tab/>
      </w:r>
      <w:r w:rsidRPr="0072165C">
        <w:rPr>
          <w:bCs/>
        </w:rPr>
        <w:tab/>
        <w:t xml:space="preserve">:  </w:t>
      </w:r>
      <w:r w:rsidR="00AA1FF2">
        <w:rPr>
          <w:bCs/>
        </w:rPr>
        <w:t xml:space="preserve"> </w:t>
      </w:r>
      <w:r w:rsidR="008A54AA" w:rsidRPr="008A54AA">
        <w:rPr>
          <w:b/>
          <w:bCs/>
        </w:rPr>
        <w:t>18 i-ı  /  17748  /  8</w:t>
      </w:r>
      <w:r w:rsidR="008A54AA" w:rsidRPr="008A54AA">
        <w:rPr>
          <w:bCs/>
        </w:rPr>
        <w:t xml:space="preserve"> </w:t>
      </w:r>
      <w:r w:rsidR="00AA1FF2" w:rsidRPr="0072165C">
        <w:rPr>
          <w:b/>
          <w:bCs/>
        </w:rPr>
        <w:t xml:space="preserve">  </w:t>
      </w:r>
    </w:p>
    <w:p w:rsidR="00AA1FF2" w:rsidRPr="0072165C" w:rsidRDefault="009A26A1" w:rsidP="00AA1FF2">
      <w:pPr>
        <w:jc w:val="both"/>
        <w:rPr>
          <w:b/>
          <w:bCs/>
          <w:vertAlign w:val="superscript"/>
        </w:rPr>
      </w:pPr>
      <w:r w:rsidRPr="0072165C">
        <w:rPr>
          <w:bCs/>
        </w:rPr>
        <w:t>Yüzölçümü</w:t>
      </w:r>
      <w:r w:rsidRPr="0072165C">
        <w:rPr>
          <w:bCs/>
        </w:rPr>
        <w:tab/>
      </w:r>
      <w:r w:rsidRPr="0072165C">
        <w:rPr>
          <w:bCs/>
        </w:rPr>
        <w:tab/>
      </w:r>
      <w:r w:rsidRPr="0072165C">
        <w:rPr>
          <w:bCs/>
        </w:rPr>
        <w:tab/>
        <w:t xml:space="preserve">:  </w:t>
      </w:r>
      <w:r w:rsidR="00AA1FF2">
        <w:rPr>
          <w:bCs/>
        </w:rPr>
        <w:t xml:space="preserve"> </w:t>
      </w:r>
      <w:r w:rsidR="001C5BF3">
        <w:rPr>
          <w:b/>
          <w:bCs/>
        </w:rPr>
        <w:t xml:space="preserve">8640  </w:t>
      </w:r>
      <w:r w:rsidR="008A54AA" w:rsidRPr="008A54AA">
        <w:rPr>
          <w:b/>
          <w:bCs/>
        </w:rPr>
        <w:t>m</w:t>
      </w:r>
      <w:r w:rsidR="00AA1FF2" w:rsidRPr="008A54AA">
        <w:rPr>
          <w:b/>
          <w:bCs/>
          <w:vertAlign w:val="superscript"/>
        </w:rPr>
        <w:t>2</w:t>
      </w:r>
    </w:p>
    <w:p w:rsidR="009A26A1" w:rsidRPr="0072165C" w:rsidRDefault="009A26A1" w:rsidP="009A26A1">
      <w:pPr>
        <w:spacing w:after="60"/>
        <w:ind w:right="851"/>
        <w:jc w:val="both"/>
        <w:rPr>
          <w:bCs/>
        </w:rPr>
      </w:pPr>
      <w:r w:rsidRPr="0072165C">
        <w:rPr>
          <w:bCs/>
        </w:rPr>
        <w:tab/>
      </w:r>
      <w:r w:rsidRPr="0072165C">
        <w:rPr>
          <w:bCs/>
        </w:rPr>
        <w:tab/>
      </w:r>
    </w:p>
    <w:p w:rsidR="00275BCC" w:rsidRDefault="00275BCC" w:rsidP="009A26A1">
      <w:pPr>
        <w:tabs>
          <w:tab w:val="left" w:pos="720"/>
        </w:tabs>
        <w:spacing w:after="60"/>
        <w:ind w:right="851"/>
        <w:jc w:val="both"/>
        <w:rPr>
          <w:bCs/>
          <w:u w:val="single"/>
        </w:rPr>
      </w:pPr>
    </w:p>
    <w:p w:rsidR="009A26A1" w:rsidRPr="0072165C" w:rsidRDefault="009A26A1" w:rsidP="009A26A1">
      <w:pPr>
        <w:tabs>
          <w:tab w:val="left" w:pos="720"/>
        </w:tabs>
        <w:spacing w:after="60"/>
        <w:ind w:right="851"/>
        <w:jc w:val="both"/>
        <w:rPr>
          <w:bCs/>
          <w:u w:val="single"/>
        </w:rPr>
      </w:pPr>
      <w:r>
        <w:rPr>
          <w:bCs/>
          <w:u w:val="single"/>
        </w:rPr>
        <w:t xml:space="preserve">Yüklenicinin </w:t>
      </w:r>
    </w:p>
    <w:p w:rsidR="009A26A1" w:rsidRPr="0072165C" w:rsidRDefault="009A26A1" w:rsidP="009A26A1">
      <w:pPr>
        <w:tabs>
          <w:tab w:val="left" w:pos="720"/>
        </w:tabs>
        <w:spacing w:after="60"/>
        <w:ind w:right="851"/>
        <w:jc w:val="both"/>
        <w:rPr>
          <w:bCs/>
        </w:rPr>
      </w:pPr>
      <w:r w:rsidRPr="0072165C">
        <w:rPr>
          <w:bCs/>
        </w:rPr>
        <w:t>Adı-Soyadı, Unvanı</w:t>
      </w:r>
      <w:r w:rsidRPr="0072165C">
        <w:rPr>
          <w:bCs/>
        </w:rPr>
        <w:tab/>
      </w:r>
      <w:r w:rsidRPr="0072165C">
        <w:rPr>
          <w:bCs/>
        </w:rPr>
        <w:tab/>
        <w:t xml:space="preserve">:   </w:t>
      </w:r>
    </w:p>
    <w:p w:rsidR="009A26A1" w:rsidRPr="0072165C" w:rsidRDefault="009A26A1" w:rsidP="009A26A1">
      <w:pPr>
        <w:tabs>
          <w:tab w:val="left" w:pos="720"/>
        </w:tabs>
        <w:ind w:right="851"/>
        <w:jc w:val="both"/>
        <w:rPr>
          <w:bCs/>
        </w:rPr>
      </w:pPr>
      <w:r w:rsidRPr="0072165C">
        <w:rPr>
          <w:bCs/>
        </w:rPr>
        <w:t>T.C. Kimlik No /</w:t>
      </w:r>
    </w:p>
    <w:p w:rsidR="009A26A1" w:rsidRPr="0072165C" w:rsidRDefault="009A26A1" w:rsidP="009A26A1">
      <w:pPr>
        <w:spacing w:after="60"/>
        <w:ind w:right="851"/>
        <w:jc w:val="both"/>
        <w:rPr>
          <w:bCs/>
        </w:rPr>
      </w:pPr>
      <w:r w:rsidRPr="0072165C">
        <w:rPr>
          <w:bCs/>
        </w:rPr>
        <w:t>Vergi Kimlik N</w:t>
      </w:r>
      <w:r w:rsidR="00776AA5">
        <w:rPr>
          <w:bCs/>
        </w:rPr>
        <w:t>o</w:t>
      </w:r>
      <w:r w:rsidRPr="0072165C">
        <w:rPr>
          <w:bCs/>
        </w:rPr>
        <w:tab/>
      </w:r>
      <w:r w:rsidRPr="0072165C">
        <w:rPr>
          <w:bCs/>
        </w:rPr>
        <w:tab/>
        <w:t xml:space="preserve">:   </w:t>
      </w:r>
    </w:p>
    <w:p w:rsidR="009A26A1" w:rsidRPr="0072165C" w:rsidRDefault="009A26A1" w:rsidP="009A26A1">
      <w:pPr>
        <w:tabs>
          <w:tab w:val="left" w:pos="720"/>
        </w:tabs>
        <w:spacing w:after="60"/>
        <w:ind w:right="851"/>
        <w:jc w:val="both"/>
        <w:rPr>
          <w:bCs/>
        </w:rPr>
      </w:pPr>
      <w:r w:rsidRPr="0072165C">
        <w:rPr>
          <w:bCs/>
        </w:rPr>
        <w:t>Telefon Numarası</w:t>
      </w:r>
      <w:r w:rsidRPr="0072165C">
        <w:rPr>
          <w:bCs/>
        </w:rPr>
        <w:tab/>
        <w:t xml:space="preserve">          :   </w:t>
      </w:r>
    </w:p>
    <w:p w:rsidR="009A26A1" w:rsidRPr="0072165C" w:rsidRDefault="009A26A1" w:rsidP="009A26A1">
      <w:pPr>
        <w:tabs>
          <w:tab w:val="left" w:pos="720"/>
        </w:tabs>
        <w:spacing w:after="60"/>
        <w:ind w:right="851"/>
        <w:jc w:val="both"/>
        <w:rPr>
          <w:bCs/>
        </w:rPr>
      </w:pPr>
      <w:r w:rsidRPr="0072165C">
        <w:rPr>
          <w:bCs/>
        </w:rPr>
        <w:t>Adresi</w:t>
      </w:r>
      <w:r w:rsidRPr="0072165C">
        <w:rPr>
          <w:bCs/>
        </w:rPr>
        <w:tab/>
      </w:r>
      <w:r w:rsidRPr="0072165C">
        <w:rPr>
          <w:bCs/>
        </w:rPr>
        <w:tab/>
      </w:r>
      <w:r w:rsidRPr="0072165C">
        <w:rPr>
          <w:bCs/>
        </w:rPr>
        <w:tab/>
        <w:t xml:space="preserve">          :   </w:t>
      </w:r>
    </w:p>
    <w:p w:rsidR="009A26A1" w:rsidRPr="0072165C" w:rsidRDefault="009A26A1" w:rsidP="009A26A1">
      <w:pPr>
        <w:pStyle w:val="KonuBal"/>
        <w:jc w:val="both"/>
        <w:rPr>
          <w:b w:val="0"/>
          <w:szCs w:val="24"/>
        </w:rPr>
      </w:pPr>
    </w:p>
    <w:p w:rsidR="009A26A1" w:rsidRPr="0072165C" w:rsidRDefault="009A26A1" w:rsidP="009A26A1">
      <w:pPr>
        <w:pStyle w:val="KonuBal"/>
        <w:jc w:val="both"/>
        <w:rPr>
          <w:b w:val="0"/>
          <w:szCs w:val="24"/>
        </w:rPr>
      </w:pPr>
    </w:p>
    <w:p w:rsidR="009A26A1" w:rsidRPr="0072165C" w:rsidRDefault="009A26A1" w:rsidP="009A26A1">
      <w:pPr>
        <w:pStyle w:val="KonuBal"/>
        <w:jc w:val="both"/>
        <w:rPr>
          <w:b w:val="0"/>
          <w:szCs w:val="24"/>
        </w:rPr>
      </w:pPr>
      <w:r w:rsidRPr="0072165C">
        <w:rPr>
          <w:bCs/>
          <w:szCs w:val="24"/>
        </w:rPr>
        <w:t>MADDE-</w:t>
      </w:r>
      <w:r w:rsidR="00492EFC">
        <w:rPr>
          <w:szCs w:val="24"/>
        </w:rPr>
        <w:t xml:space="preserve">2- </w:t>
      </w:r>
      <w:r>
        <w:rPr>
          <w:b w:val="0"/>
          <w:szCs w:val="24"/>
        </w:rPr>
        <w:t>Yıkım</w:t>
      </w:r>
      <w:r w:rsidR="0008403B">
        <w:rPr>
          <w:b w:val="0"/>
          <w:szCs w:val="24"/>
        </w:rPr>
        <w:t xml:space="preserve"> süresi</w:t>
      </w:r>
      <w:r w:rsidRPr="0072165C">
        <w:rPr>
          <w:b w:val="0"/>
          <w:szCs w:val="24"/>
        </w:rPr>
        <w:t xml:space="preserve"> </w:t>
      </w:r>
      <w:r w:rsidRPr="00D96028">
        <w:rPr>
          <w:b w:val="0"/>
          <w:szCs w:val="24"/>
        </w:rPr>
        <w:t>sözleşme imzalanması sonrası</w:t>
      </w:r>
      <w:r>
        <w:rPr>
          <w:b w:val="0"/>
          <w:szCs w:val="24"/>
        </w:rPr>
        <w:t xml:space="preserve"> yükleniciye</w:t>
      </w:r>
      <w:r w:rsidR="0008403B">
        <w:rPr>
          <w:b w:val="0"/>
          <w:szCs w:val="24"/>
        </w:rPr>
        <w:t xml:space="preserve"> İdarece</w:t>
      </w:r>
      <w:r w:rsidRPr="00D96028">
        <w:rPr>
          <w:b w:val="0"/>
          <w:szCs w:val="24"/>
        </w:rPr>
        <w:t xml:space="preserve"> yer tesliminden itibaren</w:t>
      </w:r>
      <w:r w:rsidRPr="0072165C">
        <w:rPr>
          <w:szCs w:val="24"/>
        </w:rPr>
        <w:t xml:space="preserve"> </w:t>
      </w:r>
      <w:r w:rsidR="00953BDE">
        <w:rPr>
          <w:szCs w:val="24"/>
        </w:rPr>
        <w:t>7</w:t>
      </w:r>
      <w:r w:rsidR="00A16E9C">
        <w:rPr>
          <w:szCs w:val="24"/>
        </w:rPr>
        <w:t xml:space="preserve">0 </w:t>
      </w:r>
      <w:r w:rsidR="00953BDE">
        <w:rPr>
          <w:szCs w:val="24"/>
        </w:rPr>
        <w:t xml:space="preserve">(yetmiş) </w:t>
      </w:r>
      <w:r w:rsidR="00A16E9C">
        <w:rPr>
          <w:szCs w:val="24"/>
        </w:rPr>
        <w:t>gündür</w:t>
      </w:r>
      <w:r w:rsidRPr="0072165C">
        <w:rPr>
          <w:b w:val="0"/>
          <w:szCs w:val="24"/>
        </w:rPr>
        <w:t>.</w:t>
      </w:r>
    </w:p>
    <w:p w:rsidR="009A26A1" w:rsidRPr="0072165C" w:rsidRDefault="009A26A1" w:rsidP="009A26A1">
      <w:pPr>
        <w:pStyle w:val="KonuBal"/>
        <w:jc w:val="both"/>
        <w:rPr>
          <w:b w:val="0"/>
          <w:bCs/>
          <w:szCs w:val="24"/>
        </w:rPr>
      </w:pPr>
    </w:p>
    <w:p w:rsidR="009A26A1" w:rsidRPr="0072165C" w:rsidRDefault="009A26A1" w:rsidP="009A26A1">
      <w:pPr>
        <w:widowControl w:val="0"/>
        <w:jc w:val="both"/>
        <w:outlineLvl w:val="1"/>
      </w:pPr>
      <w:r w:rsidRPr="00DF46C5">
        <w:rPr>
          <w:b/>
        </w:rPr>
        <w:t>MADDE-3</w:t>
      </w:r>
      <w:r w:rsidR="00492EFC">
        <w:t>-</w:t>
      </w:r>
      <w:r w:rsidRPr="0072165C">
        <w:rPr>
          <w:b/>
        </w:rPr>
        <w:t xml:space="preserve"> </w:t>
      </w:r>
      <w:r>
        <w:rPr>
          <w:bCs/>
        </w:rPr>
        <w:t>Yıkımı yapılacak betonarme binaların</w:t>
      </w:r>
      <w:r w:rsidR="00672543">
        <w:rPr>
          <w:bCs/>
        </w:rPr>
        <w:t xml:space="preserve"> enkazdan çıkacak </w:t>
      </w:r>
      <w:r>
        <w:rPr>
          <w:bCs/>
        </w:rPr>
        <w:t xml:space="preserve"> hurda</w:t>
      </w:r>
      <w:r w:rsidR="004C4544">
        <w:rPr>
          <w:bCs/>
        </w:rPr>
        <w:t xml:space="preserve"> </w:t>
      </w:r>
      <w:r w:rsidR="00672543">
        <w:rPr>
          <w:bCs/>
        </w:rPr>
        <w:t xml:space="preserve">malzemeler </w:t>
      </w:r>
      <w:r>
        <w:rPr>
          <w:bCs/>
        </w:rPr>
        <w:t xml:space="preserve"> karşılığı yıkımı için</w:t>
      </w:r>
      <w:r w:rsidRPr="0072165C">
        <w:t xml:space="preserve"> tahmin edilen </w:t>
      </w:r>
      <w:r>
        <w:t>bedel</w:t>
      </w:r>
      <w:r w:rsidRPr="0072165C">
        <w:t xml:space="preserve">, </w:t>
      </w:r>
      <w:r w:rsidRPr="00DF46C5">
        <w:rPr>
          <w:b/>
        </w:rPr>
        <w:t xml:space="preserve">KDV hariç </w:t>
      </w:r>
      <w:r w:rsidR="00661CD3">
        <w:rPr>
          <w:b/>
        </w:rPr>
        <w:t>80</w:t>
      </w:r>
      <w:r w:rsidR="00A036F3">
        <w:rPr>
          <w:b/>
        </w:rPr>
        <w:t>.000</w:t>
      </w:r>
      <w:r w:rsidR="00B67826">
        <w:rPr>
          <w:b/>
        </w:rPr>
        <w:t>,00.-TL.</w:t>
      </w:r>
      <w:r w:rsidRPr="00DF46C5">
        <w:rPr>
          <w:b/>
        </w:rPr>
        <w:t xml:space="preserve"> ( </w:t>
      </w:r>
      <w:r w:rsidR="00661CD3">
        <w:rPr>
          <w:b/>
        </w:rPr>
        <w:t>Seksen</w:t>
      </w:r>
      <w:r w:rsidR="00B67826">
        <w:rPr>
          <w:b/>
        </w:rPr>
        <w:t xml:space="preserve">  b</w:t>
      </w:r>
      <w:r w:rsidR="00A036F3">
        <w:rPr>
          <w:b/>
        </w:rPr>
        <w:t>in</w:t>
      </w:r>
      <w:r w:rsidR="00B67826">
        <w:rPr>
          <w:b/>
        </w:rPr>
        <w:t xml:space="preserve"> </w:t>
      </w:r>
      <w:r w:rsidR="00661CD3">
        <w:rPr>
          <w:b/>
        </w:rPr>
        <w:t>Türk L</w:t>
      </w:r>
      <w:r w:rsidR="00B67826">
        <w:rPr>
          <w:b/>
        </w:rPr>
        <w:t>ira</w:t>
      </w:r>
      <w:r w:rsidR="00661CD3">
        <w:rPr>
          <w:b/>
        </w:rPr>
        <w:t>sı</w:t>
      </w:r>
      <w:r w:rsidRPr="00DF46C5">
        <w:rPr>
          <w:b/>
        </w:rPr>
        <w:t>)</w:t>
      </w:r>
      <w:r w:rsidR="00B67826" w:rsidRPr="00B67826">
        <w:t>’dir.</w:t>
      </w:r>
      <w:r w:rsidRPr="0072165C">
        <w:t xml:space="preserve">    </w:t>
      </w:r>
    </w:p>
    <w:p w:rsidR="009A26A1" w:rsidRPr="0072165C" w:rsidRDefault="009A26A1" w:rsidP="009A26A1">
      <w:pPr>
        <w:widowControl w:val="0"/>
        <w:jc w:val="both"/>
        <w:outlineLvl w:val="1"/>
      </w:pPr>
    </w:p>
    <w:p w:rsidR="00275BCC" w:rsidRDefault="009A26A1" w:rsidP="0095721B">
      <w:pPr>
        <w:tabs>
          <w:tab w:val="left" w:pos="567"/>
        </w:tabs>
        <w:spacing w:line="276" w:lineRule="auto"/>
        <w:jc w:val="both"/>
      </w:pPr>
      <w:r w:rsidRPr="0072165C">
        <w:rPr>
          <w:b/>
        </w:rPr>
        <w:t>MADDE-4</w:t>
      </w:r>
      <w:r w:rsidR="00492EFC">
        <w:rPr>
          <w:b/>
        </w:rPr>
        <w:t xml:space="preserve">- </w:t>
      </w:r>
      <w:r w:rsidR="00672543" w:rsidRPr="00672543">
        <w:t>Yıkım yapılacak enkazlardan çıkacak hurda malzeme karşılığı</w:t>
      </w:r>
      <w:r w:rsidR="00672543">
        <w:rPr>
          <w:b/>
        </w:rPr>
        <w:t xml:space="preserve"> </w:t>
      </w:r>
      <w:r w:rsidR="00672543" w:rsidRPr="00A5667E">
        <w:rPr>
          <w:b/>
        </w:rPr>
        <w:t>y</w:t>
      </w:r>
      <w:r w:rsidRPr="00A5667E">
        <w:rPr>
          <w:b/>
        </w:rPr>
        <w:t xml:space="preserve">ıkım bedeli </w:t>
      </w:r>
      <w:r w:rsidR="00827150" w:rsidRPr="00A5667E">
        <w:rPr>
          <w:b/>
        </w:rPr>
        <w:t>ve bu bedel üzerinden</w:t>
      </w:r>
      <w:r w:rsidR="00A16E9C">
        <w:rPr>
          <w:b/>
        </w:rPr>
        <w:t xml:space="preserve"> hesaplanacak % 18 oranında KDV </w:t>
      </w:r>
      <w:r w:rsidRPr="00A5667E">
        <w:rPr>
          <w:b/>
        </w:rPr>
        <w:t xml:space="preserve">ihale sonrası sözleşme imzalanması aşamasında peşin olarak, Strateji Geliştirme Dairesi Başkanlığının </w:t>
      </w:r>
      <w:r w:rsidR="00370A0B">
        <w:rPr>
          <w:b/>
        </w:rPr>
        <w:t xml:space="preserve">Vakıflar </w:t>
      </w:r>
      <w:r w:rsidRPr="00A5667E">
        <w:rPr>
          <w:b/>
        </w:rPr>
        <w:t>Bankasının</w:t>
      </w:r>
      <w:r w:rsidR="00370A0B">
        <w:rPr>
          <w:b/>
        </w:rPr>
        <w:t xml:space="preserve"> Nalçacı</w:t>
      </w:r>
      <w:r w:rsidRPr="00A5667E">
        <w:rPr>
          <w:b/>
        </w:rPr>
        <w:t xml:space="preserve"> Şubesindeki </w:t>
      </w:r>
      <w:r w:rsidR="00370A0B" w:rsidRPr="00370A0B">
        <w:rPr>
          <w:b/>
        </w:rPr>
        <w:t>TR610001500158007298635901</w:t>
      </w:r>
      <w:r w:rsidRPr="00A5667E">
        <w:rPr>
          <w:b/>
        </w:rPr>
        <w:t xml:space="preserve"> no.lu hesabına yatırılmak suretiyle tahsil edile</w:t>
      </w:r>
      <w:r w:rsidR="004C4544" w:rsidRPr="00A5667E">
        <w:rPr>
          <w:b/>
        </w:rPr>
        <w:t>cektir.</w:t>
      </w:r>
      <w:r w:rsidR="004C4544">
        <w:t xml:space="preserve"> Vadesinde ödenmeyen bedellerin</w:t>
      </w:r>
      <w:r w:rsidRPr="0072165C">
        <w:t xml:space="preserve">  tahsilinde </w:t>
      </w:r>
    </w:p>
    <w:p w:rsidR="00DF46C5" w:rsidRDefault="009A26A1" w:rsidP="0095721B">
      <w:pPr>
        <w:tabs>
          <w:tab w:val="left" w:pos="567"/>
        </w:tabs>
        <w:spacing w:line="276" w:lineRule="auto"/>
        <w:jc w:val="both"/>
      </w:pPr>
      <w:r w:rsidRPr="0072165C">
        <w:t xml:space="preserve">21/7/1953 tarihli ve 6183 sayılı Amme Alacaklarının Tahsil Usulü Hakkında Kanunun 51 inci maddesi gereğince belirlenen oranda gecikme zammı uygulanır. </w:t>
      </w:r>
    </w:p>
    <w:p w:rsidR="00492EFC" w:rsidRDefault="00492EFC" w:rsidP="0095721B">
      <w:pPr>
        <w:tabs>
          <w:tab w:val="left" w:pos="567"/>
        </w:tabs>
        <w:spacing w:line="276" w:lineRule="auto"/>
        <w:jc w:val="both"/>
      </w:pPr>
    </w:p>
    <w:p w:rsidR="009A26A1" w:rsidRDefault="0095721B" w:rsidP="00A82824">
      <w:pPr>
        <w:tabs>
          <w:tab w:val="left" w:pos="567"/>
        </w:tabs>
        <w:spacing w:line="276" w:lineRule="auto"/>
        <w:jc w:val="both"/>
      </w:pPr>
      <w:r>
        <w:tab/>
      </w:r>
      <w:r w:rsidR="009A26A1">
        <w:t>Yüklenici</w:t>
      </w:r>
      <w:r w:rsidR="009A26A1" w:rsidRPr="0072165C">
        <w:t xml:space="preserve">, </w:t>
      </w:r>
      <w:r w:rsidR="009A26A1">
        <w:t>ihale bedeli</w:t>
      </w:r>
      <w:r w:rsidR="006037EA">
        <w:t xml:space="preserve"> üzerinden hesaplanan Katma Değer Vergisi tutarını</w:t>
      </w:r>
      <w:r w:rsidR="009A26A1" w:rsidRPr="0072165C">
        <w:t xml:space="preserve"> ait olduğu dönemde yukarıda belirtilen hesaba yatıracaktır.   Vadesind</w:t>
      </w:r>
      <w:r w:rsidR="00492EFC">
        <w:t>e ödenmeyen K.D.V. tutarlarının</w:t>
      </w:r>
      <w:r w:rsidR="009A26A1" w:rsidRPr="0072165C">
        <w:t xml:space="preserve"> tahsili için ilgili mevzuat gereğince yasal takip başlatılacaktır.</w:t>
      </w:r>
    </w:p>
    <w:p w:rsidR="00A82824" w:rsidRPr="0072165C" w:rsidRDefault="00A82824" w:rsidP="00A82824">
      <w:pPr>
        <w:tabs>
          <w:tab w:val="left" w:pos="567"/>
        </w:tabs>
        <w:spacing w:line="276" w:lineRule="auto"/>
        <w:jc w:val="both"/>
        <w:rPr>
          <w:b/>
          <w:bCs/>
        </w:rPr>
      </w:pPr>
    </w:p>
    <w:p w:rsidR="00DF46C5" w:rsidRDefault="009A26A1" w:rsidP="00A82824">
      <w:pPr>
        <w:widowControl w:val="0"/>
        <w:jc w:val="both"/>
        <w:outlineLvl w:val="1"/>
      </w:pPr>
      <w:r w:rsidRPr="0072165C">
        <w:rPr>
          <w:b/>
          <w:bCs/>
        </w:rPr>
        <w:t>MADDE-5</w:t>
      </w:r>
      <w:r w:rsidR="00492EFC">
        <w:rPr>
          <w:b/>
          <w:bCs/>
        </w:rPr>
        <w:t>-</w:t>
      </w:r>
      <w:r w:rsidRPr="0072165C">
        <w:rPr>
          <w:noProof/>
        </w:rPr>
        <w:t xml:space="preserve"> </w:t>
      </w:r>
      <w:r w:rsidR="00492EFC">
        <w:rPr>
          <w:noProof/>
        </w:rPr>
        <w:t>Yüklenici,</w:t>
      </w:r>
      <w:r w:rsidRPr="0072165C">
        <w:rPr>
          <w:noProof/>
        </w:rPr>
        <w:t xml:space="preserve"> s</w:t>
      </w:r>
      <w:r w:rsidRPr="0072165C">
        <w:t>özleşme düzenlenmeden önce</w:t>
      </w:r>
      <w:r w:rsidR="00906B2C">
        <w:t xml:space="preserve"> y</w:t>
      </w:r>
      <w:r w:rsidR="00672543" w:rsidRPr="00672543">
        <w:t xml:space="preserve">ıkım yapılacak </w:t>
      </w:r>
      <w:r w:rsidR="00906B2C">
        <w:t>alanlardan</w:t>
      </w:r>
      <w:r w:rsidR="00672543" w:rsidRPr="00672543">
        <w:t xml:space="preserve"> çıkacak hurda malzeme karşılığı</w:t>
      </w:r>
      <w:r w:rsidRPr="0072165C">
        <w:t xml:space="preserve"> </w:t>
      </w:r>
      <w:r w:rsidR="00492EFC">
        <w:t>yıkım ihale bedeli üzerinden</w:t>
      </w:r>
      <w:r w:rsidR="00492EFC">
        <w:rPr>
          <w:b/>
        </w:rPr>
        <w:t xml:space="preserve"> % 6</w:t>
      </w:r>
      <w:r w:rsidRPr="0072165C">
        <w:t xml:space="preserve"> (yüzde al</w:t>
      </w:r>
      <w:r w:rsidR="00565698">
        <w:t xml:space="preserve">tı) oranında kesin teminat </w:t>
      </w:r>
      <w:r w:rsidR="00A16E9C">
        <w:t xml:space="preserve">ile 15.000,00 TL. hasar Teminatı </w:t>
      </w:r>
      <w:r w:rsidR="00565698">
        <w:t>öde</w:t>
      </w:r>
      <w:r w:rsidRPr="0072165C">
        <w:t>r.</w:t>
      </w:r>
    </w:p>
    <w:p w:rsidR="00492EFC" w:rsidRDefault="00492EFC" w:rsidP="00A82824">
      <w:pPr>
        <w:widowControl w:val="0"/>
        <w:jc w:val="both"/>
        <w:outlineLvl w:val="1"/>
        <w:rPr>
          <w:b/>
        </w:rPr>
      </w:pPr>
    </w:p>
    <w:p w:rsidR="009A26A1" w:rsidRPr="0072165C" w:rsidRDefault="009A26A1" w:rsidP="009A26A1">
      <w:pPr>
        <w:widowControl w:val="0"/>
        <w:ind w:firstLine="708"/>
        <w:jc w:val="both"/>
        <w:outlineLvl w:val="1"/>
        <w:rPr>
          <w:b/>
        </w:rPr>
      </w:pPr>
      <w:r w:rsidRPr="0072165C">
        <w:rPr>
          <w:b/>
        </w:rPr>
        <w:t xml:space="preserve">Teminat olarak kabul edilecek değerler: </w:t>
      </w:r>
    </w:p>
    <w:p w:rsidR="009A26A1" w:rsidRPr="0072165C" w:rsidRDefault="009A26A1" w:rsidP="009A26A1">
      <w:pPr>
        <w:widowControl w:val="0"/>
        <w:jc w:val="both"/>
        <w:outlineLvl w:val="1"/>
      </w:pPr>
      <w:r w:rsidRPr="0072165C">
        <w:t xml:space="preserve">         </w:t>
      </w:r>
    </w:p>
    <w:p w:rsidR="009A26A1" w:rsidRPr="0072165C" w:rsidRDefault="009A26A1" w:rsidP="009A26A1">
      <w:pPr>
        <w:widowControl w:val="0"/>
        <w:jc w:val="both"/>
        <w:outlineLvl w:val="1"/>
      </w:pPr>
      <w:r w:rsidRPr="0072165C">
        <w:t xml:space="preserve">        a)Tedavüldeki Türk Parası, </w:t>
      </w:r>
    </w:p>
    <w:p w:rsidR="009A26A1" w:rsidRPr="0072165C" w:rsidRDefault="009A26A1" w:rsidP="009A26A1">
      <w:pPr>
        <w:widowControl w:val="0"/>
        <w:jc w:val="both"/>
        <w:outlineLvl w:val="1"/>
      </w:pPr>
      <w:r w:rsidRPr="0072165C">
        <w:t xml:space="preserve">        b) Bankalar ve özel finans kurumlarının verecekleri süresiz teminat mektupları, </w:t>
      </w:r>
    </w:p>
    <w:p w:rsidR="009A26A1" w:rsidRPr="0072165C" w:rsidRDefault="009A26A1" w:rsidP="009A26A1">
      <w:pPr>
        <w:widowControl w:val="0"/>
        <w:jc w:val="both"/>
        <w:outlineLvl w:val="1"/>
      </w:pPr>
      <w:r w:rsidRPr="0072165C">
        <w:t xml:space="preserve">        </w:t>
      </w:r>
      <w:r>
        <w:t xml:space="preserve"> </w:t>
      </w:r>
      <w:r w:rsidRPr="0072165C">
        <w:t xml:space="preserve">c) Hazine Müsteşarlığınca ihraç edilen Devlet iç borçlanma senetleri veya bu senetler yerine düzenlenen belgeler (Nominal bedele faiz dahil edilerek ihraç edilmiş ise bu işlemlerde anaparaya tekabül eden satış değerleri esas alınır). </w:t>
      </w:r>
    </w:p>
    <w:p w:rsidR="009A26A1" w:rsidRPr="0072165C" w:rsidRDefault="009A26A1" w:rsidP="009A26A1">
      <w:pPr>
        <w:spacing w:before="100" w:beforeAutospacing="1" w:after="100" w:afterAutospacing="1" w:line="240" w:lineRule="atLeast"/>
        <w:jc w:val="both"/>
        <w:rPr>
          <w:bCs/>
          <w:color w:val="FF0000"/>
        </w:rPr>
      </w:pPr>
      <w:r w:rsidRPr="0072165C">
        <w:t xml:space="preserve">             Bankalarca  ve özel finans kurumlarınca verilen teminat mektupları dışındaki teminatların istekliler tarafından Strateji Geliştirme Daire Başkanlığına yatırılması zorunlu olup, bunlar komisyonlarca teslim alınamaz. Üzerlerine ihale yapılanların teminat mektupları ihaleden sonra Strateji Geliştirme Daire Başkanlığına teslim edilir ve üzerlerine ihale yapılmayan isteklilerin geçici teminatları ihale sonrası geri verilir. Her ne suretle olursa olsun idarece alınan teminatlar haczedilemez ve üzerine ihtiyati tedbir konulamaz. </w:t>
      </w:r>
    </w:p>
    <w:p w:rsidR="009A26A1" w:rsidRPr="0072165C" w:rsidRDefault="009A26A1" w:rsidP="009A26A1">
      <w:pPr>
        <w:pStyle w:val="KonuBal"/>
        <w:jc w:val="both"/>
        <w:rPr>
          <w:b w:val="0"/>
          <w:szCs w:val="24"/>
        </w:rPr>
      </w:pPr>
      <w:r w:rsidRPr="0072165C">
        <w:rPr>
          <w:bCs/>
          <w:szCs w:val="24"/>
        </w:rPr>
        <w:t>MADDE-6</w:t>
      </w:r>
      <w:r w:rsidR="00492EFC" w:rsidRPr="0095721B">
        <w:rPr>
          <w:color w:val="FF0000"/>
          <w:szCs w:val="24"/>
        </w:rPr>
        <w:t>-</w:t>
      </w:r>
      <w:r w:rsidRPr="0072165C">
        <w:rPr>
          <w:szCs w:val="24"/>
        </w:rPr>
        <w:t xml:space="preserve"> </w:t>
      </w:r>
      <w:r>
        <w:rPr>
          <w:b w:val="0"/>
          <w:szCs w:val="24"/>
        </w:rPr>
        <w:t xml:space="preserve">Yıkım yapılacak betonarme binaların bulunduğu taşınmaz </w:t>
      </w:r>
      <w:r w:rsidRPr="0072165C">
        <w:rPr>
          <w:b w:val="0"/>
          <w:szCs w:val="24"/>
        </w:rPr>
        <w:t xml:space="preserve"> İdarece mahallinde tanzim edilecek tutanakla sözleşme tarihinden itibaren 15 (onbeş) gün içinde üzerindeki muhdesat ve müştemilat da gösterilmek suretiyle imzalanacak bir tutanakla </w:t>
      </w:r>
      <w:r w:rsidR="004672D4">
        <w:rPr>
          <w:b w:val="0"/>
          <w:szCs w:val="24"/>
        </w:rPr>
        <w:t>yükleniciye</w:t>
      </w:r>
      <w:r w:rsidRPr="0072165C">
        <w:rPr>
          <w:b w:val="0"/>
          <w:szCs w:val="24"/>
        </w:rPr>
        <w:t xml:space="preserve"> teslim edilir.</w:t>
      </w:r>
    </w:p>
    <w:p w:rsidR="009A26A1" w:rsidRPr="0072165C" w:rsidRDefault="009A26A1" w:rsidP="009A26A1">
      <w:pPr>
        <w:pStyle w:val="KonuBal"/>
        <w:ind w:firstLine="708"/>
        <w:jc w:val="both"/>
        <w:rPr>
          <w:b w:val="0"/>
          <w:bCs/>
          <w:szCs w:val="24"/>
        </w:rPr>
      </w:pPr>
    </w:p>
    <w:p w:rsidR="009A26A1" w:rsidRPr="0072165C" w:rsidRDefault="009A26A1" w:rsidP="009A26A1">
      <w:pPr>
        <w:jc w:val="both"/>
      </w:pPr>
      <w:r w:rsidRPr="0072165C">
        <w:rPr>
          <w:b/>
          <w:bCs/>
        </w:rPr>
        <w:t>MADDE</w:t>
      </w:r>
      <w:r w:rsidRPr="0072165C">
        <w:rPr>
          <w:b/>
        </w:rPr>
        <w:t xml:space="preserve"> </w:t>
      </w:r>
      <w:r w:rsidRPr="00E66E0B">
        <w:t>-</w:t>
      </w:r>
      <w:r w:rsidR="00DF46C5" w:rsidRPr="00E66E0B">
        <w:t>7</w:t>
      </w:r>
      <w:r w:rsidR="00492EFC" w:rsidRPr="00E66E0B">
        <w:t>-</w:t>
      </w:r>
      <w:r w:rsidRPr="0072165C">
        <w:rPr>
          <w:b/>
        </w:rPr>
        <w:t xml:space="preserve"> </w:t>
      </w:r>
      <w:r>
        <w:t>Yıkım işlemi sırasında</w:t>
      </w:r>
      <w:r w:rsidRPr="0072165C">
        <w:t xml:space="preserve"> çevre kirliliğinin önlenmesi için gereken önlemler alınacak ve bu konuda ilgili mevzuatlara titizlikle uyulacaktır.</w:t>
      </w:r>
    </w:p>
    <w:p w:rsidR="009A26A1" w:rsidRPr="0072165C" w:rsidRDefault="009A26A1" w:rsidP="009A26A1">
      <w:pPr>
        <w:jc w:val="both"/>
        <w:rPr>
          <w:b/>
        </w:rPr>
      </w:pPr>
    </w:p>
    <w:p w:rsidR="009A26A1" w:rsidRPr="0072165C" w:rsidRDefault="009A26A1" w:rsidP="009A26A1">
      <w:pPr>
        <w:jc w:val="both"/>
        <w:rPr>
          <w:b/>
          <w:bCs/>
        </w:rPr>
      </w:pPr>
      <w:r w:rsidRPr="0072165C">
        <w:rPr>
          <w:b/>
          <w:bCs/>
        </w:rPr>
        <w:t>MADDE-</w:t>
      </w:r>
      <w:r w:rsidR="00DF46C5">
        <w:rPr>
          <w:b/>
          <w:bCs/>
        </w:rPr>
        <w:t xml:space="preserve"> 8</w:t>
      </w:r>
      <w:r w:rsidR="00492EFC">
        <w:rPr>
          <w:b/>
          <w:bCs/>
        </w:rPr>
        <w:t>-</w:t>
      </w:r>
      <w:r w:rsidRPr="0072165C">
        <w:rPr>
          <w:b/>
        </w:rPr>
        <w:t xml:space="preserve"> </w:t>
      </w:r>
      <w:r>
        <w:t xml:space="preserve">Yıkımı yapılacak </w:t>
      </w:r>
      <w:r w:rsidRPr="0072165C">
        <w:t>yer</w:t>
      </w:r>
      <w:r w:rsidR="00492EFC">
        <w:t>ler</w:t>
      </w:r>
      <w:r w:rsidRPr="0072165C">
        <w:t xml:space="preserve">; bina ise </w:t>
      </w:r>
      <w:r w:rsidR="003827B5">
        <w:t>yüklenici</w:t>
      </w:r>
      <w:r w:rsidRPr="0072165C">
        <w:t xml:space="preserve"> sabotaj, yangın gibi tehlikelere karşı her türlü tedbirleri almak, arsa veya arazi ise değerini düşürmeyecek, özelliğini, verim gücünü bozmayacak önlemleri almak, tedbirsizlik, dikkatsizlik, ihmal, kusur gibi nedenlerle vuku bulacak zarar ve ziyanı İdareye </w:t>
      </w:r>
      <w:r w:rsidR="004672D4">
        <w:t>ödemekle yükümlüdür</w:t>
      </w:r>
      <w:r w:rsidRPr="0072165C">
        <w:t>.</w:t>
      </w:r>
      <w:r w:rsidR="004672D4">
        <w:t xml:space="preserve"> </w:t>
      </w:r>
      <w:r w:rsidRPr="0072165C">
        <w:t xml:space="preserve">Ayrıca </w:t>
      </w:r>
      <w:r w:rsidR="00492EFC">
        <w:t>yüklenici yıkım işi için</w:t>
      </w:r>
      <w:r w:rsidRPr="0072165C">
        <w:t xml:space="preserve"> taşınmazı teslim aldığı tarihten, idareye teslim ettiği tarihe kadar çevreye veya üçüncü kişilere vereceği her türlü zarar ve ziyandan (kaza dâhil) sorumlu olacaktır. </w:t>
      </w:r>
    </w:p>
    <w:p w:rsidR="009A26A1" w:rsidRPr="0072165C" w:rsidRDefault="009A26A1" w:rsidP="009A26A1">
      <w:pPr>
        <w:jc w:val="both"/>
        <w:rPr>
          <w:b/>
          <w:bCs/>
        </w:rPr>
      </w:pPr>
    </w:p>
    <w:p w:rsidR="00A036F3" w:rsidRPr="0072165C" w:rsidRDefault="009A26A1" w:rsidP="009A26A1">
      <w:pPr>
        <w:jc w:val="both"/>
        <w:rPr>
          <w:b/>
          <w:noProof/>
        </w:rPr>
      </w:pPr>
      <w:r w:rsidRPr="0072165C">
        <w:rPr>
          <w:b/>
          <w:bCs/>
        </w:rPr>
        <w:t>MADDE-</w:t>
      </w:r>
      <w:r w:rsidR="00DF46C5">
        <w:rPr>
          <w:b/>
          <w:bCs/>
        </w:rPr>
        <w:t>9</w:t>
      </w:r>
      <w:r w:rsidR="00492EFC">
        <w:rPr>
          <w:b/>
          <w:bCs/>
        </w:rPr>
        <w:t xml:space="preserve">- </w:t>
      </w:r>
      <w:r w:rsidRPr="0072165C">
        <w:t xml:space="preserve">Tabii afetler (yangın, deprem, su basması vs.), ülkede genel veya tesisin bulunduğu yerde kısmi seferberlik ilanı, genel veya kısmi grev, lokavt gibi kısmi hak kullanımından doğan imkânsızlıkların meydana gelmesi, bulaşıcı hastalık, salgın gibi olayların çıkması ve benzeri haller gibi mücbir sebepler ile sözleşmenin düzenlenmesinden sonra ortaya çıkan ve kamudan kaynaklanan hakkın kullanımını engelleyen sebepler hariç olmak üzere, </w:t>
      </w:r>
      <w:r w:rsidR="0095721B">
        <w:t xml:space="preserve">yüklenici </w:t>
      </w:r>
      <w:r w:rsidRPr="0072165C">
        <w:rPr>
          <w:noProof/>
        </w:rPr>
        <w:t xml:space="preserve"> sözleşmenin devamı süresince, </w:t>
      </w:r>
      <w:r w:rsidR="00A036F3">
        <w:rPr>
          <w:noProof/>
        </w:rPr>
        <w:t>yıkım işi süresini</w:t>
      </w:r>
      <w:r w:rsidRPr="0072165C">
        <w:t xml:space="preserve">n uzatımı, </w:t>
      </w:r>
      <w:r w:rsidR="00A036F3">
        <w:rPr>
          <w:noProof/>
        </w:rPr>
        <w:t>ihale</w:t>
      </w:r>
      <w:r w:rsidRPr="0072165C">
        <w:rPr>
          <w:noProof/>
        </w:rPr>
        <w:t xml:space="preserve"> bedelinin indirilmesi, </w:t>
      </w:r>
      <w:r w:rsidR="00A036F3">
        <w:rPr>
          <w:noProof/>
        </w:rPr>
        <w:t>yıkılacak</w:t>
      </w:r>
      <w:r w:rsidRPr="0072165C">
        <w:rPr>
          <w:noProof/>
        </w:rPr>
        <w:t xml:space="preserve"> alanın yüzölçümünün değiştirilmesi vb. talebinde bulunamaz. Ancak idarenin ihtiyaç duyması hallerinde  yüzölçümü ve yer değişikliği yapılabilir. </w:t>
      </w:r>
    </w:p>
    <w:p w:rsidR="009A26A1" w:rsidRPr="0072165C" w:rsidRDefault="009A26A1" w:rsidP="009A26A1">
      <w:pPr>
        <w:jc w:val="both"/>
        <w:rPr>
          <w:b/>
          <w:bCs/>
        </w:rPr>
      </w:pPr>
    </w:p>
    <w:p w:rsidR="009A26A1" w:rsidRDefault="009A26A1" w:rsidP="009A26A1">
      <w:pPr>
        <w:jc w:val="both"/>
      </w:pPr>
      <w:r w:rsidRPr="0072165C">
        <w:rPr>
          <w:b/>
          <w:bCs/>
          <w:color w:val="000000"/>
        </w:rPr>
        <w:t>MADDE</w:t>
      </w:r>
      <w:r w:rsidRPr="0072165C">
        <w:rPr>
          <w:b/>
          <w:color w:val="000000"/>
        </w:rPr>
        <w:t xml:space="preserve"> 1</w:t>
      </w:r>
      <w:r w:rsidR="00E8255A">
        <w:rPr>
          <w:b/>
          <w:color w:val="000000"/>
        </w:rPr>
        <w:t>0</w:t>
      </w:r>
      <w:r w:rsidR="00492EFC">
        <w:rPr>
          <w:b/>
          <w:color w:val="000000"/>
        </w:rPr>
        <w:t>-</w:t>
      </w:r>
      <w:r w:rsidRPr="0072165C">
        <w:rPr>
          <w:b/>
          <w:color w:val="31849B"/>
        </w:rPr>
        <w:t xml:space="preserve"> </w:t>
      </w:r>
      <w:r>
        <w:t>Yüklenici</w:t>
      </w:r>
      <w:r w:rsidR="00492EFC">
        <w:t>,</w:t>
      </w:r>
      <w:r w:rsidRPr="0072165C">
        <w:t xml:space="preserve"> İdarenin yazılı izni olmadan sözleşmenin bir kısmını veya tamamını devredemez, ortak alamaz. </w:t>
      </w:r>
    </w:p>
    <w:p w:rsidR="00A036F3" w:rsidRPr="0072165C" w:rsidRDefault="00A036F3" w:rsidP="009A26A1">
      <w:pPr>
        <w:jc w:val="both"/>
      </w:pPr>
    </w:p>
    <w:p w:rsidR="009A26A1" w:rsidRDefault="009A26A1" w:rsidP="009A26A1">
      <w:pPr>
        <w:jc w:val="both"/>
      </w:pPr>
      <w:r w:rsidRPr="0072165C">
        <w:rPr>
          <w:b/>
          <w:bCs/>
        </w:rPr>
        <w:t>MADDE</w:t>
      </w:r>
      <w:r w:rsidRPr="0072165C">
        <w:rPr>
          <w:b/>
        </w:rPr>
        <w:t xml:space="preserve"> 1</w:t>
      </w:r>
      <w:r w:rsidR="00E8255A">
        <w:rPr>
          <w:b/>
        </w:rPr>
        <w:t>1</w:t>
      </w:r>
      <w:r w:rsidR="00D63D79">
        <w:rPr>
          <w:b/>
        </w:rPr>
        <w:t>-</w:t>
      </w:r>
      <w:r w:rsidRPr="0072165C">
        <w:rPr>
          <w:b/>
        </w:rPr>
        <w:t xml:space="preserve"> </w:t>
      </w:r>
      <w:r>
        <w:t>Yüklenici ih</w:t>
      </w:r>
      <w:r w:rsidR="00E8255A">
        <w:t>a</w:t>
      </w:r>
      <w:r w:rsidR="00D63D79">
        <w:t>le sonrası imzalanacak sözleşme</w:t>
      </w:r>
      <w:r w:rsidRPr="0072165C">
        <w:t xml:space="preserve"> süresinin bitiminde derhal, sözleşmenin feshi halinde ise tebligatı müteakip 15 (onbeş) gün içinde taşınmazı </w:t>
      </w:r>
      <w:r w:rsidR="00E8255A">
        <w:t>sözleşme</w:t>
      </w:r>
      <w:r w:rsidR="00D63D79">
        <w:t xml:space="preserve"> şartlarına uygun olarak teslim</w:t>
      </w:r>
      <w:r w:rsidRPr="0072165C">
        <w:t xml:space="preserve"> etmek zorundadır.</w:t>
      </w:r>
    </w:p>
    <w:p w:rsidR="00D63D79" w:rsidRPr="0072165C" w:rsidRDefault="00D63D79" w:rsidP="009A26A1">
      <w:pPr>
        <w:jc w:val="both"/>
      </w:pPr>
    </w:p>
    <w:p w:rsidR="009A26A1" w:rsidRPr="0072165C" w:rsidRDefault="00D63D79" w:rsidP="009A26A1">
      <w:pPr>
        <w:jc w:val="both"/>
      </w:pPr>
      <w:r>
        <w:tab/>
        <w:t>Sözleşme yapıldıktan sonra</w:t>
      </w:r>
      <w:r w:rsidR="009A26A1" w:rsidRPr="0072165C">
        <w:t xml:space="preserve"> </w:t>
      </w:r>
      <w:r w:rsidR="009A26A1">
        <w:t xml:space="preserve">yüklenicinin </w:t>
      </w:r>
      <w:r w:rsidR="009A26A1" w:rsidRPr="0072165C">
        <w:t xml:space="preserve"> taahhüdünden vazgeçmesi veya taahhüdünü, şartname ve sözleşme hükümlerine uygun olarak yerine getirmemesi ve bu nedenlerden dolayı </w:t>
      </w:r>
      <w:r w:rsidR="00A036F3">
        <w:t>sözleşme feshedilmesi</w:t>
      </w:r>
      <w:r w:rsidR="009A26A1" w:rsidRPr="0072165C">
        <w:t xml:space="preserve"> hallerinde kesin teminat gelir kaydedilir ve  </w:t>
      </w:r>
      <w:r w:rsidR="009A26A1">
        <w:t xml:space="preserve">yüklenici </w:t>
      </w:r>
      <w:r w:rsidR="009A26A1" w:rsidRPr="0072165C">
        <w:t xml:space="preserve"> hakkında 2886 sayılı D.İ.K. 84 maddesi hükmü </w:t>
      </w:r>
      <w:r w:rsidR="009A26A1" w:rsidRPr="0072165C">
        <w:rPr>
          <w:b/>
        </w:rPr>
        <w:t>(yasaklama</w:t>
      </w:r>
      <w:r w:rsidR="009A26A1" w:rsidRPr="0072165C">
        <w:t>) uygulanır.</w:t>
      </w:r>
    </w:p>
    <w:p w:rsidR="009A26A1" w:rsidRPr="0072165C" w:rsidRDefault="009A26A1" w:rsidP="009A26A1">
      <w:pPr>
        <w:jc w:val="both"/>
        <w:rPr>
          <w:b/>
          <w:bCs/>
          <w:color w:val="FF0000"/>
        </w:rPr>
      </w:pPr>
    </w:p>
    <w:p w:rsidR="009A26A1" w:rsidRPr="0072165C" w:rsidRDefault="009A26A1" w:rsidP="009A26A1">
      <w:pPr>
        <w:tabs>
          <w:tab w:val="left" w:pos="180"/>
        </w:tabs>
        <w:jc w:val="both"/>
        <w:rPr>
          <w:u w:val="single"/>
        </w:rPr>
      </w:pPr>
      <w:r w:rsidRPr="0072165C">
        <w:rPr>
          <w:b/>
          <w:bCs/>
        </w:rPr>
        <w:t>MADDE</w:t>
      </w:r>
      <w:r w:rsidRPr="0072165C">
        <w:rPr>
          <w:b/>
        </w:rPr>
        <w:t xml:space="preserve"> 1</w:t>
      </w:r>
      <w:r w:rsidR="008C2068">
        <w:rPr>
          <w:b/>
        </w:rPr>
        <w:t>2</w:t>
      </w:r>
      <w:r w:rsidRPr="0072165C">
        <w:rPr>
          <w:b/>
        </w:rPr>
        <w:t xml:space="preserve">- </w:t>
      </w:r>
      <w:r w:rsidRPr="0072165C">
        <w:t xml:space="preserve">İdare, </w:t>
      </w:r>
      <w:r>
        <w:t>yıkım işlemini</w:t>
      </w:r>
      <w:r w:rsidR="00E27D79">
        <w:t>n</w:t>
      </w:r>
      <w:r w:rsidRPr="0072165C">
        <w:t xml:space="preserve"> sözleşme hükümlerine uygun şekilde </w:t>
      </w:r>
      <w:r w:rsidR="0095721B">
        <w:t>yapılıp yapılmadığını</w:t>
      </w:r>
      <w:r w:rsidRPr="0072165C">
        <w:t xml:space="preserve"> her zaman denetleyebilir. İdarece yapılacak denetimler sonucunda tespit edilen eksiklik ve sözleşmeye aykırılıklar tutanak tarihinden itibaren </w:t>
      </w:r>
      <w:r w:rsidR="008C2068">
        <w:t>5</w:t>
      </w:r>
      <w:r w:rsidRPr="0072165C">
        <w:t xml:space="preserve"> (</w:t>
      </w:r>
      <w:r w:rsidR="008C2068">
        <w:t xml:space="preserve">beş </w:t>
      </w:r>
      <w:r w:rsidRPr="0072165C">
        <w:t>) işgünü içerisinde giderilecektir.</w:t>
      </w:r>
      <w:r w:rsidRPr="0072165C">
        <w:rPr>
          <w:color w:val="000000"/>
        </w:rPr>
        <w:t xml:space="preserve"> Sözleşmeye aykırılığın </w:t>
      </w:r>
      <w:r w:rsidR="0095721B">
        <w:t>devam etmesi halinde</w:t>
      </w:r>
      <w:r w:rsidRPr="0072165C">
        <w:t xml:space="preserve"> </w:t>
      </w:r>
      <w:r>
        <w:t>yüklenici</w:t>
      </w:r>
      <w:r w:rsidRPr="0072165C">
        <w:t xml:space="preserve"> hakkında yasal işlem başlatılır.</w:t>
      </w:r>
    </w:p>
    <w:p w:rsidR="009A26A1" w:rsidRPr="0072165C" w:rsidRDefault="009A26A1" w:rsidP="009A26A1">
      <w:pPr>
        <w:spacing w:before="100" w:beforeAutospacing="1" w:after="100" w:afterAutospacing="1" w:line="280" w:lineRule="atLeast"/>
        <w:jc w:val="both"/>
      </w:pPr>
      <w:r w:rsidRPr="0072165C">
        <w:rPr>
          <w:b/>
        </w:rPr>
        <w:t>MADDE 1</w:t>
      </w:r>
      <w:r w:rsidR="008C2068">
        <w:rPr>
          <w:b/>
        </w:rPr>
        <w:t>3</w:t>
      </w:r>
      <w:r w:rsidRPr="0072165C">
        <w:rPr>
          <w:b/>
        </w:rPr>
        <w:t xml:space="preserve">- </w:t>
      </w:r>
      <w:r w:rsidR="00D63D79">
        <w:t>Yüklenici sözleşme</w:t>
      </w:r>
      <w:r w:rsidRPr="0072165C">
        <w:t xml:space="preserve"> dönemi boyunca yapılacak imalat ve </w:t>
      </w:r>
      <w:r>
        <w:t>yıkım</w:t>
      </w:r>
      <w:r w:rsidRPr="0072165C">
        <w:t xml:space="preserve"> faaliyetleri dolayısıyla, 10.01.1961 tarihli</w:t>
      </w:r>
      <w:r w:rsidRPr="0072165C">
        <w:rPr>
          <w:b/>
        </w:rPr>
        <w:t xml:space="preserve"> </w:t>
      </w:r>
      <w:r w:rsidRPr="0072165C">
        <w:t>ve 213 sayılı Vergi Usul Kanununda öngörülen belge düzenine uymak zorundadır.</w:t>
      </w:r>
      <w:r w:rsidR="00A036F3">
        <w:t xml:space="preserve"> </w:t>
      </w:r>
      <w:r w:rsidR="00E60197">
        <w:t xml:space="preserve">Yıkımdan çıkacak molozun dökülecek olduğu yasal izinli alanlar için yatırılması gereken harç ve her türlü bedel yüklenici tarafından </w:t>
      </w:r>
      <w:r w:rsidR="00661CD3">
        <w:t>karşılanacak bu yönde İdare</w:t>
      </w:r>
      <w:r w:rsidR="00E60197">
        <w:t xml:space="preserve"> sorumluluk almayacaktır.</w:t>
      </w:r>
    </w:p>
    <w:p w:rsidR="009A26A1" w:rsidRPr="0072165C" w:rsidRDefault="009A26A1" w:rsidP="008C2068">
      <w:pPr>
        <w:spacing w:before="100" w:beforeAutospacing="1" w:after="100" w:afterAutospacing="1" w:line="280" w:lineRule="atLeast"/>
        <w:jc w:val="both"/>
        <w:rPr>
          <w:b/>
          <w:bCs/>
        </w:rPr>
      </w:pPr>
      <w:r w:rsidRPr="0072165C">
        <w:tab/>
        <w:t xml:space="preserve">Mahalli idareler, SGK, Vergi Daireleri, Meslek Odaları ve benzeri kuruluşlara beyan edilmesi ve ödenmesi gereken her türlü vergi, resim, harç, prim ve eğitime katkı payı ile benzeri yükümlülüklerden dolayı idare hiçbir zaman sorumlu tutulmayacak, bu yükümlülükler </w:t>
      </w:r>
      <w:r w:rsidR="004672D4">
        <w:t>yüklenici</w:t>
      </w:r>
      <w:r w:rsidRPr="0072165C">
        <w:t xml:space="preserve"> tarafından karşılanacaktır. </w:t>
      </w:r>
      <w:r w:rsidR="004672D4">
        <w:t>Yüklenici</w:t>
      </w:r>
      <w:r w:rsidRPr="0072165C">
        <w:t xml:space="preserve">, sözleşme imzalandıktan sonra VUK’nu hükümlerine göre mükellefiyetini ilgili Vergi Dairesine bildirecek, şube olarak faaliyet gösterecek ise işyeri açma bildirim </w:t>
      </w:r>
      <w:r w:rsidRPr="0072165C">
        <w:rPr>
          <w:color w:val="000000"/>
        </w:rPr>
        <w:t>belgelerini istenmesi halinde idareye ibraz</w:t>
      </w:r>
      <w:r w:rsidRPr="0072165C">
        <w:t xml:space="preserve"> edecektir. Bu yükümlülüklerden idare hiçbir şekilde sorumlu olmayacaktır. </w:t>
      </w:r>
    </w:p>
    <w:p w:rsidR="009A26A1" w:rsidRPr="0072165C" w:rsidRDefault="009A26A1" w:rsidP="009A26A1">
      <w:pPr>
        <w:jc w:val="both"/>
      </w:pPr>
      <w:r w:rsidRPr="0072165C">
        <w:rPr>
          <w:b/>
          <w:bCs/>
        </w:rPr>
        <w:t>MADDE</w:t>
      </w:r>
      <w:r w:rsidRPr="0072165C">
        <w:rPr>
          <w:b/>
        </w:rPr>
        <w:t xml:space="preserve"> 1</w:t>
      </w:r>
      <w:r w:rsidR="008C2068">
        <w:rPr>
          <w:b/>
        </w:rPr>
        <w:t>4</w:t>
      </w:r>
      <w:r w:rsidRPr="0072165C">
        <w:rPr>
          <w:b/>
        </w:rPr>
        <w:t xml:space="preserve">- </w:t>
      </w:r>
      <w:r w:rsidRPr="0072165C">
        <w:t xml:space="preserve">Bu sözleşme için yapılacak her türlü tebligat </w:t>
      </w:r>
      <w:r w:rsidR="004672D4">
        <w:t>yüklenicinin</w:t>
      </w:r>
      <w:r w:rsidRPr="0072165C">
        <w:t xml:space="preserve"> göstermiş olduğu adrese veya varsa sözleşme konusu yer adresine yapılacaktır. Adres değişikliği olup da </w:t>
      </w:r>
      <w:r w:rsidR="004672D4">
        <w:t>yüklenici</w:t>
      </w:r>
      <w:r w:rsidRPr="0072165C">
        <w:t xml:space="preserve"> tarafından bildirilmediği takdirde, gösterilen adrese veya varsa sözleşme konusu yer adresine yapılan tebligat geçerlidir.</w:t>
      </w:r>
    </w:p>
    <w:p w:rsidR="009A26A1" w:rsidRPr="0072165C" w:rsidRDefault="009A26A1" w:rsidP="009A26A1">
      <w:pPr>
        <w:jc w:val="both"/>
        <w:rPr>
          <w:b/>
          <w:bCs/>
        </w:rPr>
      </w:pPr>
    </w:p>
    <w:p w:rsidR="009A26A1" w:rsidRPr="0072165C" w:rsidRDefault="009A26A1" w:rsidP="009A26A1">
      <w:pPr>
        <w:jc w:val="both"/>
      </w:pPr>
      <w:r w:rsidRPr="0072165C">
        <w:rPr>
          <w:b/>
        </w:rPr>
        <w:t>MADDE 1</w:t>
      </w:r>
      <w:r w:rsidR="008C2068">
        <w:rPr>
          <w:b/>
        </w:rPr>
        <w:t>5</w:t>
      </w:r>
      <w:r w:rsidRPr="0072165C">
        <w:rPr>
          <w:b/>
        </w:rPr>
        <w:t>-</w:t>
      </w:r>
      <w:r w:rsidRPr="0072165C">
        <w:t xml:space="preserve"> </w:t>
      </w:r>
      <w:r w:rsidR="00D63D79" w:rsidRPr="00F27750">
        <w:rPr>
          <w:b/>
        </w:rPr>
        <w:t xml:space="preserve">Bina yıkım </w:t>
      </w:r>
      <w:r w:rsidR="00F27750" w:rsidRPr="00F27750">
        <w:rPr>
          <w:b/>
        </w:rPr>
        <w:t xml:space="preserve">idari ve </w:t>
      </w:r>
      <w:r w:rsidR="00D63D79" w:rsidRPr="00F27750">
        <w:rPr>
          <w:b/>
        </w:rPr>
        <w:t>teknik</w:t>
      </w:r>
      <w:r w:rsidRPr="00F27750">
        <w:rPr>
          <w:b/>
        </w:rPr>
        <w:t xml:space="preserve"> şartname</w:t>
      </w:r>
      <w:r w:rsidR="00F27750" w:rsidRPr="00F27750">
        <w:rPr>
          <w:b/>
        </w:rPr>
        <w:t xml:space="preserve">leri </w:t>
      </w:r>
      <w:r w:rsidRPr="00F27750">
        <w:rPr>
          <w:b/>
        </w:rPr>
        <w:t xml:space="preserve"> bu sözleşmenin ayrılmaz bir parçasıdır.</w:t>
      </w:r>
    </w:p>
    <w:p w:rsidR="009A26A1" w:rsidRPr="0072165C" w:rsidRDefault="009A26A1" w:rsidP="009A26A1">
      <w:pPr>
        <w:pStyle w:val="Balk4"/>
        <w:rPr>
          <w:rFonts w:ascii="Times New Roman" w:hAnsi="Times New Roman"/>
          <w:b w:val="0"/>
          <w:bCs w:val="0"/>
          <w:sz w:val="24"/>
          <w:szCs w:val="24"/>
        </w:rPr>
      </w:pPr>
      <w:r w:rsidRPr="0072165C">
        <w:rPr>
          <w:rFonts w:ascii="Times New Roman" w:hAnsi="Times New Roman"/>
          <w:bCs w:val="0"/>
          <w:sz w:val="24"/>
          <w:szCs w:val="24"/>
        </w:rPr>
        <w:t>MADDE 1</w:t>
      </w:r>
      <w:r w:rsidR="008C2068">
        <w:rPr>
          <w:rFonts w:ascii="Times New Roman" w:hAnsi="Times New Roman"/>
          <w:bCs w:val="0"/>
          <w:sz w:val="24"/>
          <w:szCs w:val="24"/>
        </w:rPr>
        <w:t>6</w:t>
      </w:r>
      <w:r w:rsidRPr="0072165C">
        <w:rPr>
          <w:rFonts w:ascii="Times New Roman" w:hAnsi="Times New Roman"/>
          <w:b w:val="0"/>
          <w:bCs w:val="0"/>
          <w:sz w:val="24"/>
          <w:szCs w:val="24"/>
        </w:rPr>
        <w:t>- İhtilafların çözüm yeri</w:t>
      </w:r>
      <w:r w:rsidRPr="008131AB">
        <w:rPr>
          <w:rFonts w:ascii="Times New Roman" w:hAnsi="Times New Roman"/>
          <w:bCs w:val="0"/>
          <w:sz w:val="24"/>
          <w:szCs w:val="24"/>
        </w:rPr>
        <w:t xml:space="preserve"> </w:t>
      </w:r>
      <w:r w:rsidR="008131AB" w:rsidRPr="008131AB">
        <w:rPr>
          <w:rFonts w:ascii="Times New Roman" w:hAnsi="Times New Roman"/>
          <w:bCs w:val="0"/>
          <w:sz w:val="24"/>
          <w:szCs w:val="24"/>
        </w:rPr>
        <w:t>Konya</w:t>
      </w:r>
      <w:r w:rsidRPr="0072165C">
        <w:rPr>
          <w:rFonts w:ascii="Times New Roman" w:hAnsi="Times New Roman"/>
          <w:b w:val="0"/>
          <w:bCs w:val="0"/>
          <w:sz w:val="24"/>
          <w:szCs w:val="24"/>
        </w:rPr>
        <w:t xml:space="preserve"> icra daireleri ve mahkemeler</w:t>
      </w:r>
      <w:r w:rsidR="00D63D79">
        <w:rPr>
          <w:rFonts w:ascii="Times New Roman" w:hAnsi="Times New Roman"/>
          <w:b w:val="0"/>
          <w:bCs w:val="0"/>
          <w:sz w:val="24"/>
          <w:szCs w:val="24"/>
        </w:rPr>
        <w:t>i</w:t>
      </w:r>
      <w:r w:rsidRPr="0072165C">
        <w:rPr>
          <w:rFonts w:ascii="Times New Roman" w:hAnsi="Times New Roman"/>
          <w:b w:val="0"/>
          <w:bCs w:val="0"/>
          <w:sz w:val="24"/>
          <w:szCs w:val="24"/>
        </w:rPr>
        <w:t>dir</w:t>
      </w:r>
      <w:r w:rsidR="00D63D79">
        <w:rPr>
          <w:rFonts w:ascii="Times New Roman" w:hAnsi="Times New Roman"/>
          <w:b w:val="0"/>
          <w:bCs w:val="0"/>
          <w:sz w:val="24"/>
          <w:szCs w:val="24"/>
        </w:rPr>
        <w:t>.</w:t>
      </w:r>
    </w:p>
    <w:p w:rsidR="009A26A1" w:rsidRPr="0072165C" w:rsidRDefault="009A26A1" w:rsidP="009A26A1">
      <w:pPr>
        <w:pStyle w:val="Balk4"/>
        <w:rPr>
          <w:rFonts w:ascii="Times New Roman" w:hAnsi="Times New Roman"/>
          <w:b w:val="0"/>
          <w:bCs w:val="0"/>
          <w:sz w:val="24"/>
          <w:szCs w:val="24"/>
        </w:rPr>
      </w:pPr>
      <w:r w:rsidRPr="0072165C">
        <w:rPr>
          <w:rFonts w:ascii="Times New Roman" w:hAnsi="Times New Roman"/>
          <w:bCs w:val="0"/>
          <w:sz w:val="24"/>
          <w:szCs w:val="24"/>
        </w:rPr>
        <w:t xml:space="preserve">MADDE </w:t>
      </w:r>
      <w:r w:rsidR="008C2068">
        <w:rPr>
          <w:rFonts w:ascii="Times New Roman" w:hAnsi="Times New Roman"/>
          <w:bCs w:val="0"/>
          <w:sz w:val="24"/>
          <w:szCs w:val="24"/>
        </w:rPr>
        <w:t>17</w:t>
      </w:r>
      <w:r w:rsidRPr="0072165C">
        <w:rPr>
          <w:rFonts w:ascii="Times New Roman" w:hAnsi="Times New Roman"/>
          <w:b w:val="0"/>
          <w:bCs w:val="0"/>
          <w:sz w:val="24"/>
          <w:szCs w:val="24"/>
        </w:rPr>
        <w:t xml:space="preserve"> Bu sözleşmede hüküm bulunmayan hallerde, 2886 sayılı Devlet İhale Kanunu ile diğer ilgili mevzuat hükümleri uygulanır.</w:t>
      </w:r>
    </w:p>
    <w:p w:rsidR="009A26A1" w:rsidRPr="0072165C" w:rsidRDefault="009A26A1" w:rsidP="009A26A1">
      <w:pPr>
        <w:jc w:val="both"/>
      </w:pPr>
      <w:r w:rsidRPr="0072165C">
        <w:tab/>
      </w:r>
    </w:p>
    <w:p w:rsidR="009A26A1" w:rsidRPr="0072165C" w:rsidRDefault="009A26A1" w:rsidP="009A26A1">
      <w:pPr>
        <w:jc w:val="both"/>
      </w:pPr>
      <w:r w:rsidRPr="0072165C">
        <w:rPr>
          <w:b/>
        </w:rPr>
        <w:t xml:space="preserve">MADDE </w:t>
      </w:r>
      <w:r w:rsidR="008C2068">
        <w:rPr>
          <w:b/>
        </w:rPr>
        <w:t>18</w:t>
      </w:r>
      <w:r w:rsidRPr="0072165C">
        <w:rPr>
          <w:b/>
        </w:rPr>
        <w:t>-</w:t>
      </w:r>
      <w:r w:rsidRPr="0072165C">
        <w:t xml:space="preserve"> İşbu sözleşme</w:t>
      </w:r>
      <w:r w:rsidR="00B46082">
        <w:t>18</w:t>
      </w:r>
      <w:r w:rsidRPr="0072165C">
        <w:t xml:space="preserve"> madde</w:t>
      </w:r>
      <w:r w:rsidR="004D17AA">
        <w:t xml:space="preserve"> ekleri </w:t>
      </w:r>
      <w:r w:rsidR="002105A5">
        <w:t xml:space="preserve"> İdari Şartname ,</w:t>
      </w:r>
      <w:r w:rsidR="004D17AA">
        <w:t>teknik şartname ,vaziyet planı ve ilgili tahmini bedel hesabından</w:t>
      </w:r>
      <w:r w:rsidRPr="0072165C">
        <w:t xml:space="preserve"> ibaret olup taraflar arasında ……</w:t>
      </w:r>
      <w:r w:rsidR="00D63D79">
        <w:t>……………….</w:t>
      </w:r>
      <w:r w:rsidRPr="0072165C">
        <w:t xml:space="preserve">… tarihinde imzalanarak </w:t>
      </w:r>
      <w:r w:rsidR="008C2068">
        <w:t xml:space="preserve">yer tesliminde </w:t>
      </w:r>
      <w:r w:rsidRPr="0072165C">
        <w:t xml:space="preserve">yürürlüğe girer. </w:t>
      </w:r>
    </w:p>
    <w:p w:rsidR="0072080F" w:rsidRDefault="0072080F" w:rsidP="0072080F">
      <w:pPr>
        <w:spacing w:after="120"/>
      </w:pPr>
    </w:p>
    <w:p w:rsidR="0072080F" w:rsidRDefault="0072080F" w:rsidP="0072080F">
      <w:pPr>
        <w:spacing w:after="120"/>
      </w:pPr>
    </w:p>
    <w:p w:rsidR="009A26A1" w:rsidRPr="0072165C" w:rsidRDefault="00421E47" w:rsidP="0072080F">
      <w:pPr>
        <w:spacing w:after="120"/>
        <w:rPr>
          <w:b/>
          <w:bCs/>
        </w:rPr>
      </w:pPr>
      <w:r>
        <w:rPr>
          <w:b/>
          <w:bCs/>
        </w:rPr>
        <w:t>YÜKLENİCİ</w:t>
      </w:r>
      <w:r w:rsidR="009A26A1" w:rsidRPr="0072165C">
        <w:rPr>
          <w:b/>
          <w:bCs/>
        </w:rPr>
        <w:tab/>
        <w:t xml:space="preserve">     </w:t>
      </w:r>
      <w:r w:rsidR="00CC324D">
        <w:rPr>
          <w:b/>
          <w:bCs/>
        </w:rPr>
        <w:tab/>
      </w:r>
      <w:r w:rsidR="009A26A1" w:rsidRPr="0072165C">
        <w:rPr>
          <w:b/>
          <w:bCs/>
        </w:rPr>
        <w:t xml:space="preserve">                </w:t>
      </w:r>
      <w:r w:rsidR="00CC324D">
        <w:rPr>
          <w:b/>
          <w:bCs/>
        </w:rPr>
        <w:t>KONYA NECMETTİN ERBAKAN</w:t>
      </w:r>
      <w:r w:rsidR="009A26A1" w:rsidRPr="0072165C">
        <w:rPr>
          <w:b/>
          <w:bCs/>
        </w:rPr>
        <w:t xml:space="preserve"> ÜNİVERSİTESİ</w:t>
      </w:r>
    </w:p>
    <w:p w:rsidR="009A26A1" w:rsidRPr="0072165C" w:rsidRDefault="009A26A1" w:rsidP="009A26A1">
      <w:pPr>
        <w:spacing w:after="120"/>
        <w:jc w:val="center"/>
        <w:rPr>
          <w:b/>
          <w:bCs/>
        </w:rPr>
      </w:pPr>
      <w:r w:rsidRPr="0072165C">
        <w:rPr>
          <w:b/>
          <w:bCs/>
        </w:rPr>
        <w:t xml:space="preserve">            </w:t>
      </w:r>
      <w:r w:rsidR="00CC324D">
        <w:rPr>
          <w:b/>
          <w:bCs/>
        </w:rPr>
        <w:t xml:space="preserve">                           </w:t>
      </w:r>
      <w:r w:rsidRPr="0072165C">
        <w:rPr>
          <w:b/>
          <w:bCs/>
        </w:rPr>
        <w:t xml:space="preserve">       REKTÖRLÜĞÜ</w:t>
      </w:r>
    </w:p>
    <w:sectPr w:rsidR="009A26A1" w:rsidRPr="0072165C" w:rsidSect="00EB1710">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64" w:rsidRDefault="00C63764" w:rsidP="00C176D5">
      <w:r>
        <w:separator/>
      </w:r>
    </w:p>
  </w:endnote>
  <w:endnote w:type="continuationSeparator" w:id="0">
    <w:p w:rsidR="00C63764" w:rsidRDefault="00C63764" w:rsidP="00C1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21" w:rsidRDefault="00320F4F" w:rsidP="00C11C28">
    <w:pPr>
      <w:pStyle w:val="Altbilgi"/>
      <w:framePr w:wrap="around" w:vAnchor="text" w:hAnchor="margin" w:xAlign="right" w:y="1"/>
      <w:rPr>
        <w:rStyle w:val="SayfaNumaras"/>
      </w:rPr>
    </w:pPr>
    <w:r>
      <w:rPr>
        <w:rStyle w:val="SayfaNumaras"/>
      </w:rPr>
      <w:fldChar w:fldCharType="begin"/>
    </w:r>
    <w:r w:rsidR="009A26A1">
      <w:rPr>
        <w:rStyle w:val="SayfaNumaras"/>
      </w:rPr>
      <w:instrText xml:space="preserve">PAGE  </w:instrText>
    </w:r>
    <w:r>
      <w:rPr>
        <w:rStyle w:val="SayfaNumaras"/>
      </w:rPr>
      <w:fldChar w:fldCharType="end"/>
    </w:r>
  </w:p>
  <w:p w:rsidR="00297C21" w:rsidRDefault="00C63764" w:rsidP="00C11C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21" w:rsidRDefault="00320F4F" w:rsidP="00C11C28">
    <w:pPr>
      <w:pStyle w:val="Altbilgi"/>
      <w:framePr w:wrap="around" w:vAnchor="text" w:hAnchor="margin" w:xAlign="right" w:y="1"/>
      <w:rPr>
        <w:rStyle w:val="SayfaNumaras"/>
      </w:rPr>
    </w:pPr>
    <w:r>
      <w:rPr>
        <w:rStyle w:val="SayfaNumaras"/>
      </w:rPr>
      <w:fldChar w:fldCharType="begin"/>
    </w:r>
    <w:r w:rsidR="009A26A1">
      <w:rPr>
        <w:rStyle w:val="SayfaNumaras"/>
      </w:rPr>
      <w:instrText xml:space="preserve">PAGE  </w:instrText>
    </w:r>
    <w:r>
      <w:rPr>
        <w:rStyle w:val="SayfaNumaras"/>
      </w:rPr>
      <w:fldChar w:fldCharType="separate"/>
    </w:r>
    <w:r w:rsidR="00791DA8">
      <w:rPr>
        <w:rStyle w:val="SayfaNumaras"/>
        <w:noProof/>
      </w:rPr>
      <w:t>10</w:t>
    </w:r>
    <w:r>
      <w:rPr>
        <w:rStyle w:val="SayfaNumaras"/>
      </w:rPr>
      <w:fldChar w:fldCharType="end"/>
    </w:r>
  </w:p>
  <w:p w:rsidR="00297C21" w:rsidRDefault="00C63764" w:rsidP="00C11C2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64" w:rsidRDefault="00C63764" w:rsidP="00C176D5">
      <w:r>
        <w:separator/>
      </w:r>
    </w:p>
  </w:footnote>
  <w:footnote w:type="continuationSeparator" w:id="0">
    <w:p w:rsidR="00C63764" w:rsidRDefault="00C63764" w:rsidP="00C17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D30"/>
    <w:multiLevelType w:val="hybridMultilevel"/>
    <w:tmpl w:val="F2847D0E"/>
    <w:lvl w:ilvl="0" w:tplc="313898C2">
      <w:start w:val="1"/>
      <w:numFmt w:val="decimal"/>
      <w:lvlText w:val="%1."/>
      <w:lvlJc w:val="left"/>
      <w:pPr>
        <w:ind w:left="960" w:hanging="42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22277193"/>
    <w:multiLevelType w:val="hybridMultilevel"/>
    <w:tmpl w:val="81EA7526"/>
    <w:lvl w:ilvl="0" w:tplc="B6A0B6F2">
      <w:start w:val="1"/>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nsid w:val="4557595F"/>
    <w:multiLevelType w:val="hybridMultilevel"/>
    <w:tmpl w:val="949A3D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0339F9"/>
    <w:multiLevelType w:val="hybridMultilevel"/>
    <w:tmpl w:val="E9C27E6E"/>
    <w:lvl w:ilvl="0" w:tplc="18DADA58">
      <w:start w:val="1"/>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A1"/>
    <w:rsid w:val="000003DF"/>
    <w:rsid w:val="00004DC6"/>
    <w:rsid w:val="000059C4"/>
    <w:rsid w:val="00006EF4"/>
    <w:rsid w:val="00025282"/>
    <w:rsid w:val="00026A8B"/>
    <w:rsid w:val="00042D0E"/>
    <w:rsid w:val="00043AD7"/>
    <w:rsid w:val="00050305"/>
    <w:rsid w:val="000505F0"/>
    <w:rsid w:val="0005766E"/>
    <w:rsid w:val="00060965"/>
    <w:rsid w:val="00067B0C"/>
    <w:rsid w:val="00071FA2"/>
    <w:rsid w:val="00072664"/>
    <w:rsid w:val="00074C7B"/>
    <w:rsid w:val="0008403B"/>
    <w:rsid w:val="000A46E8"/>
    <w:rsid w:val="000B15BB"/>
    <w:rsid w:val="000B4DDC"/>
    <w:rsid w:val="000D253F"/>
    <w:rsid w:val="000D60AB"/>
    <w:rsid w:val="000E0BE4"/>
    <w:rsid w:val="000F6BDC"/>
    <w:rsid w:val="00102E51"/>
    <w:rsid w:val="0011213F"/>
    <w:rsid w:val="00113BDB"/>
    <w:rsid w:val="00130C68"/>
    <w:rsid w:val="001333DF"/>
    <w:rsid w:val="00141571"/>
    <w:rsid w:val="00146753"/>
    <w:rsid w:val="00170681"/>
    <w:rsid w:val="001962C2"/>
    <w:rsid w:val="001C5BF3"/>
    <w:rsid w:val="001C69D8"/>
    <w:rsid w:val="001D070D"/>
    <w:rsid w:val="001E381A"/>
    <w:rsid w:val="001F0C3F"/>
    <w:rsid w:val="002018F7"/>
    <w:rsid w:val="002057BB"/>
    <w:rsid w:val="002105A5"/>
    <w:rsid w:val="002134D9"/>
    <w:rsid w:val="00225EDF"/>
    <w:rsid w:val="00227D06"/>
    <w:rsid w:val="00230BC9"/>
    <w:rsid w:val="0024393A"/>
    <w:rsid w:val="002512D2"/>
    <w:rsid w:val="0025162E"/>
    <w:rsid w:val="0027501D"/>
    <w:rsid w:val="0027533A"/>
    <w:rsid w:val="00275BCC"/>
    <w:rsid w:val="00286D03"/>
    <w:rsid w:val="00287DEB"/>
    <w:rsid w:val="0029166E"/>
    <w:rsid w:val="002C09FF"/>
    <w:rsid w:val="002C2D99"/>
    <w:rsid w:val="002C3287"/>
    <w:rsid w:val="002C6752"/>
    <w:rsid w:val="002E11C2"/>
    <w:rsid w:val="002E342E"/>
    <w:rsid w:val="002E59DA"/>
    <w:rsid w:val="00303681"/>
    <w:rsid w:val="00304D9A"/>
    <w:rsid w:val="00304EE4"/>
    <w:rsid w:val="00306D8C"/>
    <w:rsid w:val="00311E29"/>
    <w:rsid w:val="003157CE"/>
    <w:rsid w:val="00320F4F"/>
    <w:rsid w:val="00321E19"/>
    <w:rsid w:val="0032775C"/>
    <w:rsid w:val="00332DAB"/>
    <w:rsid w:val="003448BD"/>
    <w:rsid w:val="00352BCE"/>
    <w:rsid w:val="00361B06"/>
    <w:rsid w:val="003658D2"/>
    <w:rsid w:val="00370195"/>
    <w:rsid w:val="00370A0B"/>
    <w:rsid w:val="0038095E"/>
    <w:rsid w:val="003813EE"/>
    <w:rsid w:val="00381C7E"/>
    <w:rsid w:val="003827B5"/>
    <w:rsid w:val="003844AB"/>
    <w:rsid w:val="003A4B6A"/>
    <w:rsid w:val="003A6D38"/>
    <w:rsid w:val="003A7F71"/>
    <w:rsid w:val="003B3D30"/>
    <w:rsid w:val="003C77B4"/>
    <w:rsid w:val="003E3FE5"/>
    <w:rsid w:val="003E7FF7"/>
    <w:rsid w:val="00410FE6"/>
    <w:rsid w:val="00411DA3"/>
    <w:rsid w:val="00421E47"/>
    <w:rsid w:val="004220DC"/>
    <w:rsid w:val="00423FE4"/>
    <w:rsid w:val="004406B6"/>
    <w:rsid w:val="00441B4F"/>
    <w:rsid w:val="00444D35"/>
    <w:rsid w:val="00455D57"/>
    <w:rsid w:val="00456D57"/>
    <w:rsid w:val="0046685D"/>
    <w:rsid w:val="004672D4"/>
    <w:rsid w:val="00467DE7"/>
    <w:rsid w:val="00473A2E"/>
    <w:rsid w:val="00475603"/>
    <w:rsid w:val="0048280D"/>
    <w:rsid w:val="00492412"/>
    <w:rsid w:val="00492EFC"/>
    <w:rsid w:val="004A4802"/>
    <w:rsid w:val="004B2354"/>
    <w:rsid w:val="004C4544"/>
    <w:rsid w:val="004D17AA"/>
    <w:rsid w:val="004E38F7"/>
    <w:rsid w:val="004E4535"/>
    <w:rsid w:val="004E6378"/>
    <w:rsid w:val="004F712C"/>
    <w:rsid w:val="0050078F"/>
    <w:rsid w:val="0053548B"/>
    <w:rsid w:val="005470E3"/>
    <w:rsid w:val="00547B87"/>
    <w:rsid w:val="00560FDB"/>
    <w:rsid w:val="00565698"/>
    <w:rsid w:val="005709EA"/>
    <w:rsid w:val="00582D58"/>
    <w:rsid w:val="00587404"/>
    <w:rsid w:val="00593821"/>
    <w:rsid w:val="0059427C"/>
    <w:rsid w:val="00594A02"/>
    <w:rsid w:val="00597626"/>
    <w:rsid w:val="005A4C47"/>
    <w:rsid w:val="005A6BD5"/>
    <w:rsid w:val="005B0708"/>
    <w:rsid w:val="005D7111"/>
    <w:rsid w:val="005F3F11"/>
    <w:rsid w:val="005F4567"/>
    <w:rsid w:val="005F456A"/>
    <w:rsid w:val="006037EA"/>
    <w:rsid w:val="006139E6"/>
    <w:rsid w:val="00622481"/>
    <w:rsid w:val="006369D1"/>
    <w:rsid w:val="0063723A"/>
    <w:rsid w:val="00661CD3"/>
    <w:rsid w:val="00672543"/>
    <w:rsid w:val="00676544"/>
    <w:rsid w:val="00683B70"/>
    <w:rsid w:val="00693E06"/>
    <w:rsid w:val="00694FEA"/>
    <w:rsid w:val="00697FFE"/>
    <w:rsid w:val="006A51D7"/>
    <w:rsid w:val="006A6C43"/>
    <w:rsid w:val="006B1163"/>
    <w:rsid w:val="006C0203"/>
    <w:rsid w:val="006C0862"/>
    <w:rsid w:val="006C58AF"/>
    <w:rsid w:val="006E4057"/>
    <w:rsid w:val="006F46A4"/>
    <w:rsid w:val="007036DB"/>
    <w:rsid w:val="007036E5"/>
    <w:rsid w:val="00704CE4"/>
    <w:rsid w:val="007141B5"/>
    <w:rsid w:val="007174CF"/>
    <w:rsid w:val="0072080F"/>
    <w:rsid w:val="00721C3B"/>
    <w:rsid w:val="007454F2"/>
    <w:rsid w:val="0077126E"/>
    <w:rsid w:val="00771EE4"/>
    <w:rsid w:val="00772D6C"/>
    <w:rsid w:val="00776AA5"/>
    <w:rsid w:val="00791DA8"/>
    <w:rsid w:val="007973AF"/>
    <w:rsid w:val="0079748E"/>
    <w:rsid w:val="007A1B11"/>
    <w:rsid w:val="007D3D68"/>
    <w:rsid w:val="007F497E"/>
    <w:rsid w:val="007F4F37"/>
    <w:rsid w:val="008131AB"/>
    <w:rsid w:val="008150CC"/>
    <w:rsid w:val="00822AAD"/>
    <w:rsid w:val="008235A9"/>
    <w:rsid w:val="00827150"/>
    <w:rsid w:val="00830AAC"/>
    <w:rsid w:val="00844167"/>
    <w:rsid w:val="008453C1"/>
    <w:rsid w:val="00850678"/>
    <w:rsid w:val="00863738"/>
    <w:rsid w:val="008640A8"/>
    <w:rsid w:val="00866B70"/>
    <w:rsid w:val="00873126"/>
    <w:rsid w:val="00885261"/>
    <w:rsid w:val="00890256"/>
    <w:rsid w:val="008A54AA"/>
    <w:rsid w:val="008A72A2"/>
    <w:rsid w:val="008B04E0"/>
    <w:rsid w:val="008C0876"/>
    <w:rsid w:val="008C2068"/>
    <w:rsid w:val="008C52B0"/>
    <w:rsid w:val="008D0A4C"/>
    <w:rsid w:val="008D36DF"/>
    <w:rsid w:val="008E1C24"/>
    <w:rsid w:val="008E6842"/>
    <w:rsid w:val="008F134F"/>
    <w:rsid w:val="008F319C"/>
    <w:rsid w:val="008F50F1"/>
    <w:rsid w:val="00906B2C"/>
    <w:rsid w:val="009127D8"/>
    <w:rsid w:val="0092187C"/>
    <w:rsid w:val="00931AC7"/>
    <w:rsid w:val="00941B02"/>
    <w:rsid w:val="0094525E"/>
    <w:rsid w:val="00947F98"/>
    <w:rsid w:val="00953BDE"/>
    <w:rsid w:val="0095721B"/>
    <w:rsid w:val="00965FB8"/>
    <w:rsid w:val="0098098A"/>
    <w:rsid w:val="00995203"/>
    <w:rsid w:val="009A06E3"/>
    <w:rsid w:val="009A1D5B"/>
    <w:rsid w:val="009A26A1"/>
    <w:rsid w:val="009B484E"/>
    <w:rsid w:val="009C0757"/>
    <w:rsid w:val="009C1E6C"/>
    <w:rsid w:val="009C7686"/>
    <w:rsid w:val="009D17E7"/>
    <w:rsid w:val="009D1EF0"/>
    <w:rsid w:val="009E3B7F"/>
    <w:rsid w:val="009F3AE0"/>
    <w:rsid w:val="00A036F3"/>
    <w:rsid w:val="00A16E9C"/>
    <w:rsid w:val="00A174A9"/>
    <w:rsid w:val="00A230AB"/>
    <w:rsid w:val="00A31A14"/>
    <w:rsid w:val="00A43D14"/>
    <w:rsid w:val="00A50FB6"/>
    <w:rsid w:val="00A5667E"/>
    <w:rsid w:val="00A626D2"/>
    <w:rsid w:val="00A70825"/>
    <w:rsid w:val="00A728B1"/>
    <w:rsid w:val="00A76556"/>
    <w:rsid w:val="00A77648"/>
    <w:rsid w:val="00A805D7"/>
    <w:rsid w:val="00A82021"/>
    <w:rsid w:val="00A82824"/>
    <w:rsid w:val="00A91B24"/>
    <w:rsid w:val="00A96440"/>
    <w:rsid w:val="00A976DE"/>
    <w:rsid w:val="00AA1FF2"/>
    <w:rsid w:val="00AC167D"/>
    <w:rsid w:val="00AC425C"/>
    <w:rsid w:val="00AD60D8"/>
    <w:rsid w:val="00AE092D"/>
    <w:rsid w:val="00AE170E"/>
    <w:rsid w:val="00AE2935"/>
    <w:rsid w:val="00AE4781"/>
    <w:rsid w:val="00AF2585"/>
    <w:rsid w:val="00B020EC"/>
    <w:rsid w:val="00B0379A"/>
    <w:rsid w:val="00B06408"/>
    <w:rsid w:val="00B14C64"/>
    <w:rsid w:val="00B23422"/>
    <w:rsid w:val="00B3131C"/>
    <w:rsid w:val="00B46082"/>
    <w:rsid w:val="00B67689"/>
    <w:rsid w:val="00B67826"/>
    <w:rsid w:val="00B75AA8"/>
    <w:rsid w:val="00BA7CF6"/>
    <w:rsid w:val="00BB6A97"/>
    <w:rsid w:val="00BC35E9"/>
    <w:rsid w:val="00BC6ED3"/>
    <w:rsid w:val="00BF0C0D"/>
    <w:rsid w:val="00BF0CB5"/>
    <w:rsid w:val="00BF55AA"/>
    <w:rsid w:val="00C01C26"/>
    <w:rsid w:val="00C13965"/>
    <w:rsid w:val="00C176D5"/>
    <w:rsid w:val="00C2233A"/>
    <w:rsid w:val="00C352D8"/>
    <w:rsid w:val="00C50354"/>
    <w:rsid w:val="00C525C6"/>
    <w:rsid w:val="00C553F5"/>
    <w:rsid w:val="00C57FC1"/>
    <w:rsid w:val="00C61AEB"/>
    <w:rsid w:val="00C63764"/>
    <w:rsid w:val="00C6522A"/>
    <w:rsid w:val="00C66704"/>
    <w:rsid w:val="00C72F64"/>
    <w:rsid w:val="00C76CC4"/>
    <w:rsid w:val="00C83460"/>
    <w:rsid w:val="00C86120"/>
    <w:rsid w:val="00C8718E"/>
    <w:rsid w:val="00C92BE9"/>
    <w:rsid w:val="00C97404"/>
    <w:rsid w:val="00CA0F53"/>
    <w:rsid w:val="00CA1DCC"/>
    <w:rsid w:val="00CA4AE7"/>
    <w:rsid w:val="00CB7002"/>
    <w:rsid w:val="00CC2563"/>
    <w:rsid w:val="00CC324D"/>
    <w:rsid w:val="00CC4558"/>
    <w:rsid w:val="00CC64AD"/>
    <w:rsid w:val="00CD0196"/>
    <w:rsid w:val="00CE6F70"/>
    <w:rsid w:val="00CE7326"/>
    <w:rsid w:val="00CF6426"/>
    <w:rsid w:val="00D07D49"/>
    <w:rsid w:val="00D2188B"/>
    <w:rsid w:val="00D41A8B"/>
    <w:rsid w:val="00D422B6"/>
    <w:rsid w:val="00D5510E"/>
    <w:rsid w:val="00D61BAC"/>
    <w:rsid w:val="00D63D79"/>
    <w:rsid w:val="00D66A72"/>
    <w:rsid w:val="00D8002A"/>
    <w:rsid w:val="00D95E74"/>
    <w:rsid w:val="00DA1E36"/>
    <w:rsid w:val="00DA6DB5"/>
    <w:rsid w:val="00DC220B"/>
    <w:rsid w:val="00DC5107"/>
    <w:rsid w:val="00DF46C5"/>
    <w:rsid w:val="00E01D14"/>
    <w:rsid w:val="00E07845"/>
    <w:rsid w:val="00E12E5F"/>
    <w:rsid w:val="00E14CD4"/>
    <w:rsid w:val="00E204E7"/>
    <w:rsid w:val="00E24C1E"/>
    <w:rsid w:val="00E27C2E"/>
    <w:rsid w:val="00E27D79"/>
    <w:rsid w:val="00E310F1"/>
    <w:rsid w:val="00E60197"/>
    <w:rsid w:val="00E645D4"/>
    <w:rsid w:val="00E66E0B"/>
    <w:rsid w:val="00E70A78"/>
    <w:rsid w:val="00E7435A"/>
    <w:rsid w:val="00E75B24"/>
    <w:rsid w:val="00E8255A"/>
    <w:rsid w:val="00E863B8"/>
    <w:rsid w:val="00E92F4E"/>
    <w:rsid w:val="00EA4EB6"/>
    <w:rsid w:val="00EA58DD"/>
    <w:rsid w:val="00EB2161"/>
    <w:rsid w:val="00EC51B7"/>
    <w:rsid w:val="00ED4845"/>
    <w:rsid w:val="00ED7522"/>
    <w:rsid w:val="00EE7433"/>
    <w:rsid w:val="00EF5E39"/>
    <w:rsid w:val="00EF7CBD"/>
    <w:rsid w:val="00F00F51"/>
    <w:rsid w:val="00F04B34"/>
    <w:rsid w:val="00F0519D"/>
    <w:rsid w:val="00F11EFE"/>
    <w:rsid w:val="00F127D7"/>
    <w:rsid w:val="00F200D9"/>
    <w:rsid w:val="00F21530"/>
    <w:rsid w:val="00F276D3"/>
    <w:rsid w:val="00F27750"/>
    <w:rsid w:val="00F30A03"/>
    <w:rsid w:val="00F32EE6"/>
    <w:rsid w:val="00F34BCE"/>
    <w:rsid w:val="00F40FBD"/>
    <w:rsid w:val="00F6492A"/>
    <w:rsid w:val="00FA01A9"/>
    <w:rsid w:val="00FA2D2A"/>
    <w:rsid w:val="00FB0BC7"/>
    <w:rsid w:val="00FE091E"/>
    <w:rsid w:val="00FE789E"/>
    <w:rsid w:val="00FF3D21"/>
    <w:rsid w:val="00FF7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A1"/>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semiHidden/>
    <w:unhideWhenUsed/>
    <w:qFormat/>
    <w:rsid w:val="009A26A1"/>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9A26A1"/>
    <w:rPr>
      <w:rFonts w:ascii="Calibri" w:eastAsia="Times New Roman" w:hAnsi="Calibri" w:cs="Times New Roman"/>
      <w:b/>
      <w:bCs/>
      <w:sz w:val="28"/>
      <w:szCs w:val="28"/>
    </w:rPr>
  </w:style>
  <w:style w:type="paragraph" w:customStyle="1" w:styleId="BodyText21">
    <w:name w:val="Body Text 21"/>
    <w:basedOn w:val="Normal"/>
    <w:rsid w:val="009A26A1"/>
    <w:pPr>
      <w:overflowPunct w:val="0"/>
      <w:autoSpaceDE w:val="0"/>
      <w:autoSpaceDN w:val="0"/>
      <w:adjustRightInd w:val="0"/>
      <w:jc w:val="both"/>
      <w:textAlignment w:val="baseline"/>
    </w:pPr>
    <w:rPr>
      <w:szCs w:val="20"/>
    </w:rPr>
  </w:style>
  <w:style w:type="paragraph" w:styleId="Altbilgi">
    <w:name w:val="footer"/>
    <w:basedOn w:val="Normal"/>
    <w:link w:val="AltbilgiChar"/>
    <w:rsid w:val="009A26A1"/>
    <w:pPr>
      <w:tabs>
        <w:tab w:val="center" w:pos="4536"/>
        <w:tab w:val="right" w:pos="9072"/>
      </w:tabs>
    </w:pPr>
  </w:style>
  <w:style w:type="character" w:customStyle="1" w:styleId="AltbilgiChar">
    <w:name w:val="Altbilgi Char"/>
    <w:basedOn w:val="VarsaylanParagrafYazTipi"/>
    <w:link w:val="Altbilgi"/>
    <w:rsid w:val="009A26A1"/>
    <w:rPr>
      <w:rFonts w:ascii="Times New Roman" w:eastAsia="Times New Roman" w:hAnsi="Times New Roman" w:cs="Times New Roman"/>
      <w:sz w:val="24"/>
      <w:szCs w:val="24"/>
      <w:lang w:eastAsia="tr-TR"/>
    </w:rPr>
  </w:style>
  <w:style w:type="character" w:styleId="SayfaNumaras">
    <w:name w:val="page number"/>
    <w:basedOn w:val="VarsaylanParagrafYazTipi"/>
    <w:rsid w:val="009A26A1"/>
  </w:style>
  <w:style w:type="paragraph" w:styleId="KonuBal">
    <w:name w:val="Title"/>
    <w:basedOn w:val="Normal"/>
    <w:link w:val="KonuBalChar"/>
    <w:qFormat/>
    <w:rsid w:val="009A26A1"/>
    <w:pPr>
      <w:jc w:val="center"/>
    </w:pPr>
    <w:rPr>
      <w:b/>
      <w:szCs w:val="20"/>
    </w:rPr>
  </w:style>
  <w:style w:type="character" w:customStyle="1" w:styleId="KonuBalChar">
    <w:name w:val="Konu Başlığı Char"/>
    <w:basedOn w:val="VarsaylanParagrafYazTipi"/>
    <w:link w:val="KonuBal"/>
    <w:rsid w:val="009A26A1"/>
    <w:rPr>
      <w:rFonts w:ascii="Times New Roman" w:eastAsia="Times New Roman" w:hAnsi="Times New Roman" w:cs="Times New Roman"/>
      <w:b/>
      <w:sz w:val="24"/>
      <w:szCs w:val="20"/>
    </w:rPr>
  </w:style>
  <w:style w:type="paragraph" w:styleId="ListeParagraf">
    <w:name w:val="List Paragraph"/>
    <w:basedOn w:val="Normal"/>
    <w:uiPriority w:val="34"/>
    <w:qFormat/>
    <w:rsid w:val="00FE789E"/>
    <w:pPr>
      <w:ind w:left="720"/>
      <w:contextualSpacing/>
    </w:pPr>
  </w:style>
  <w:style w:type="paragraph" w:styleId="BalonMetni">
    <w:name w:val="Balloon Text"/>
    <w:basedOn w:val="Normal"/>
    <w:link w:val="BalonMetniChar"/>
    <w:uiPriority w:val="99"/>
    <w:semiHidden/>
    <w:unhideWhenUsed/>
    <w:rsid w:val="00423FE4"/>
    <w:rPr>
      <w:rFonts w:ascii="Tahoma" w:hAnsi="Tahoma" w:cs="Tahoma"/>
      <w:sz w:val="16"/>
      <w:szCs w:val="16"/>
    </w:rPr>
  </w:style>
  <w:style w:type="character" w:customStyle="1" w:styleId="BalonMetniChar">
    <w:name w:val="Balon Metni Char"/>
    <w:basedOn w:val="VarsaylanParagrafYazTipi"/>
    <w:link w:val="BalonMetni"/>
    <w:uiPriority w:val="99"/>
    <w:semiHidden/>
    <w:rsid w:val="00423FE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A1"/>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semiHidden/>
    <w:unhideWhenUsed/>
    <w:qFormat/>
    <w:rsid w:val="009A26A1"/>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9A26A1"/>
    <w:rPr>
      <w:rFonts w:ascii="Calibri" w:eastAsia="Times New Roman" w:hAnsi="Calibri" w:cs="Times New Roman"/>
      <w:b/>
      <w:bCs/>
      <w:sz w:val="28"/>
      <w:szCs w:val="28"/>
    </w:rPr>
  </w:style>
  <w:style w:type="paragraph" w:customStyle="1" w:styleId="BodyText21">
    <w:name w:val="Body Text 21"/>
    <w:basedOn w:val="Normal"/>
    <w:rsid w:val="009A26A1"/>
    <w:pPr>
      <w:overflowPunct w:val="0"/>
      <w:autoSpaceDE w:val="0"/>
      <w:autoSpaceDN w:val="0"/>
      <w:adjustRightInd w:val="0"/>
      <w:jc w:val="both"/>
      <w:textAlignment w:val="baseline"/>
    </w:pPr>
    <w:rPr>
      <w:szCs w:val="20"/>
    </w:rPr>
  </w:style>
  <w:style w:type="paragraph" w:styleId="Altbilgi">
    <w:name w:val="footer"/>
    <w:basedOn w:val="Normal"/>
    <w:link w:val="AltbilgiChar"/>
    <w:rsid w:val="009A26A1"/>
    <w:pPr>
      <w:tabs>
        <w:tab w:val="center" w:pos="4536"/>
        <w:tab w:val="right" w:pos="9072"/>
      </w:tabs>
    </w:pPr>
  </w:style>
  <w:style w:type="character" w:customStyle="1" w:styleId="AltbilgiChar">
    <w:name w:val="Altbilgi Char"/>
    <w:basedOn w:val="VarsaylanParagrafYazTipi"/>
    <w:link w:val="Altbilgi"/>
    <w:rsid w:val="009A26A1"/>
    <w:rPr>
      <w:rFonts w:ascii="Times New Roman" w:eastAsia="Times New Roman" w:hAnsi="Times New Roman" w:cs="Times New Roman"/>
      <w:sz w:val="24"/>
      <w:szCs w:val="24"/>
      <w:lang w:eastAsia="tr-TR"/>
    </w:rPr>
  </w:style>
  <w:style w:type="character" w:styleId="SayfaNumaras">
    <w:name w:val="page number"/>
    <w:basedOn w:val="VarsaylanParagrafYazTipi"/>
    <w:rsid w:val="009A26A1"/>
  </w:style>
  <w:style w:type="paragraph" w:styleId="KonuBal">
    <w:name w:val="Title"/>
    <w:basedOn w:val="Normal"/>
    <w:link w:val="KonuBalChar"/>
    <w:qFormat/>
    <w:rsid w:val="009A26A1"/>
    <w:pPr>
      <w:jc w:val="center"/>
    </w:pPr>
    <w:rPr>
      <w:b/>
      <w:szCs w:val="20"/>
    </w:rPr>
  </w:style>
  <w:style w:type="character" w:customStyle="1" w:styleId="KonuBalChar">
    <w:name w:val="Konu Başlığı Char"/>
    <w:basedOn w:val="VarsaylanParagrafYazTipi"/>
    <w:link w:val="KonuBal"/>
    <w:rsid w:val="009A26A1"/>
    <w:rPr>
      <w:rFonts w:ascii="Times New Roman" w:eastAsia="Times New Roman" w:hAnsi="Times New Roman" w:cs="Times New Roman"/>
      <w:b/>
      <w:sz w:val="24"/>
      <w:szCs w:val="20"/>
    </w:rPr>
  </w:style>
  <w:style w:type="paragraph" w:styleId="ListeParagraf">
    <w:name w:val="List Paragraph"/>
    <w:basedOn w:val="Normal"/>
    <w:uiPriority w:val="34"/>
    <w:qFormat/>
    <w:rsid w:val="00FE789E"/>
    <w:pPr>
      <w:ind w:left="720"/>
      <w:contextualSpacing/>
    </w:pPr>
  </w:style>
  <w:style w:type="paragraph" w:styleId="BalonMetni">
    <w:name w:val="Balloon Text"/>
    <w:basedOn w:val="Normal"/>
    <w:link w:val="BalonMetniChar"/>
    <w:uiPriority w:val="99"/>
    <w:semiHidden/>
    <w:unhideWhenUsed/>
    <w:rsid w:val="00423FE4"/>
    <w:rPr>
      <w:rFonts w:ascii="Tahoma" w:hAnsi="Tahoma" w:cs="Tahoma"/>
      <w:sz w:val="16"/>
      <w:szCs w:val="16"/>
    </w:rPr>
  </w:style>
  <w:style w:type="character" w:customStyle="1" w:styleId="BalonMetniChar">
    <w:name w:val="Balon Metni Char"/>
    <w:basedOn w:val="VarsaylanParagrafYazTipi"/>
    <w:link w:val="BalonMetni"/>
    <w:uiPriority w:val="99"/>
    <w:semiHidden/>
    <w:rsid w:val="00423FE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29787-07D4-490A-979B-E4127D6F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12</Pages>
  <Words>4643</Words>
  <Characters>26466</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NEU</cp:lastModifiedBy>
  <cp:revision>79</cp:revision>
  <cp:lastPrinted>2018-10-15T10:01:00Z</cp:lastPrinted>
  <dcterms:created xsi:type="dcterms:W3CDTF">2018-08-01T05:01:00Z</dcterms:created>
  <dcterms:modified xsi:type="dcterms:W3CDTF">2018-11-20T13:46:00Z</dcterms:modified>
</cp:coreProperties>
</file>