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4780" w14:textId="77777777" w:rsidR="000F77C2" w:rsidRPr="0051587A" w:rsidRDefault="000F77C2" w:rsidP="0051587A">
      <w:pPr>
        <w:rPr>
          <w:rFonts w:cs="Times New Roman"/>
          <w:sz w:val="18"/>
          <w:szCs w:val="18"/>
        </w:rPr>
      </w:pPr>
    </w:p>
    <w:tbl>
      <w:tblPr>
        <w:tblStyle w:val="TabloKlavuzu"/>
        <w:tblW w:w="9085" w:type="dxa"/>
        <w:tblLook w:val="04A0" w:firstRow="1" w:lastRow="0" w:firstColumn="1" w:lastColumn="0" w:noHBand="0" w:noVBand="1"/>
      </w:tblPr>
      <w:tblGrid>
        <w:gridCol w:w="2349"/>
        <w:gridCol w:w="6736"/>
      </w:tblGrid>
      <w:tr w:rsidR="000F77C2" w:rsidRPr="00EB1E57" w14:paraId="5AC3F3AF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202CD5BD" w14:textId="77777777" w:rsidR="000F77C2" w:rsidRPr="00EB1E57" w:rsidRDefault="000F77C2" w:rsidP="00372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Birim Adı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73107E23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Ahmet Keleşoğlu İlahiyat Fakültesi</w:t>
            </w:r>
          </w:p>
        </w:tc>
      </w:tr>
      <w:tr w:rsidR="000F77C2" w:rsidRPr="00EB1E57" w14:paraId="49404772" w14:textId="77777777" w:rsidTr="008F24AF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2A685ADD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Adı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0072A568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İSLAM TARİHİ VE SANATLARI BÖLÜM BAŞKANI</w:t>
            </w:r>
          </w:p>
        </w:tc>
      </w:tr>
      <w:tr w:rsidR="000F77C2" w:rsidRPr="00EB1E57" w14:paraId="5486DECA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4201B0E3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Sorumluluk Alanı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55EBDCEA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</w:p>
        </w:tc>
      </w:tr>
      <w:tr w:rsidR="000F77C2" w:rsidRPr="00EB1E57" w14:paraId="731D2B54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551DC6CB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72604AA9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Necmettin Erbakan Üniversitesi üst yönetimi tarafından belirlenen amaç ve ilkelere uygun olarak; fakültenin vizyonu, misyonu doğrultusunda eğitim ve öğretimi gerçekleştirmek için gerekli tüm faaliyetlerinin etkenlik ve verimlilik ilkelerine uygun olarak yürütülmesi amacıyla idari ve akademik işleri bölüm içersinde yapar.</w:t>
            </w:r>
          </w:p>
        </w:tc>
      </w:tr>
      <w:tr w:rsidR="000F77C2" w:rsidRPr="00EB1E57" w14:paraId="1C29685B" w14:textId="77777777" w:rsidTr="0037254C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4114321F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Alt Birim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3ED3ABCC" w14:textId="77777777" w:rsidR="000F77C2" w:rsidRDefault="000F77C2" w:rsidP="0037254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İslam Tarihi Anabilim Dalı</w:t>
            </w:r>
          </w:p>
          <w:p w14:paraId="59729776" w14:textId="77777777" w:rsidR="000F77C2" w:rsidRPr="00EB1E57" w:rsidRDefault="000F77C2" w:rsidP="00372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t>Türk İslam Sanatları Tarihi Anabilim Dalı</w:t>
            </w:r>
          </w:p>
          <w:p w14:paraId="512A664E" w14:textId="77777777" w:rsidR="000F77C2" w:rsidRPr="00EB1E57" w:rsidRDefault="000F77C2" w:rsidP="00372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t>Türk İslam Edebiyatı Anabilim Dalı</w:t>
            </w:r>
          </w:p>
          <w:p w14:paraId="62A392A1" w14:textId="77777777" w:rsidR="000F77C2" w:rsidRPr="00EB1E57" w:rsidRDefault="000F77C2" w:rsidP="00372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t>Türk Din Musikisi Anabilim Dalı</w:t>
            </w:r>
          </w:p>
          <w:p w14:paraId="383D1197" w14:textId="77777777" w:rsidR="000F77C2" w:rsidRPr="00EB1E57" w:rsidRDefault="000F77C2" w:rsidP="00372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t>Türk Süsleme ve Hat Sanatları Anabilim Dalı</w:t>
            </w:r>
          </w:p>
        </w:tc>
      </w:tr>
      <w:tr w:rsidR="000F77C2" w:rsidRPr="00EB1E57" w14:paraId="2F8C02C8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7B952067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Görev/İş Unvanı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23091C36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Görev</w:t>
            </w:r>
          </w:p>
        </w:tc>
      </w:tr>
      <w:tr w:rsidR="000F77C2" w:rsidRPr="00EB1E57" w14:paraId="683CAEB3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29539138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Yetkilisi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05F6CDAA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DEKAN</w:t>
            </w:r>
          </w:p>
        </w:tc>
      </w:tr>
      <w:tr w:rsidR="000F77C2" w:rsidRPr="00EB1E57" w14:paraId="095EC1D7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7B06EEDA" w14:textId="77777777" w:rsidR="000F77C2" w:rsidRPr="00AD60BE" w:rsidRDefault="000F77C2" w:rsidP="00372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Devri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54061BA1" w14:textId="77777777" w:rsidR="000F77C2" w:rsidRPr="00EB1E57" w:rsidRDefault="000F77C2" w:rsidP="0037254C">
            <w:pPr>
              <w:rPr>
                <w:rFonts w:ascii="Times New Roman" w:hAnsi="Times New Roman" w:cs="Times New Roman"/>
              </w:rPr>
            </w:pPr>
          </w:p>
        </w:tc>
      </w:tr>
      <w:tr w:rsidR="000F77C2" w:rsidRPr="00EB1E57" w14:paraId="28BD75F7" w14:textId="77777777" w:rsidTr="008F24AF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14:paraId="133EFA20" w14:textId="77777777" w:rsidR="000F77C2" w:rsidRPr="00C72AB4" w:rsidRDefault="000F77C2" w:rsidP="003725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</w:t>
            </w:r>
            <w:r w:rsidR="0077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14:paraId="720E46C2" w14:textId="77777777" w:rsidR="000F77C2" w:rsidRPr="0097757B" w:rsidRDefault="000F77C2" w:rsidP="00372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PROF. DR. MUSTAFA YILDIRIM</w:t>
            </w:r>
          </w:p>
        </w:tc>
      </w:tr>
    </w:tbl>
    <w:p w14:paraId="07635761" w14:textId="77777777" w:rsidR="000F77C2" w:rsidRPr="00D0059A" w:rsidRDefault="000F77C2" w:rsidP="00205932">
      <w:pPr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543" w:rsidRPr="00D0059A" w14:paraId="7D9DF0A2" w14:textId="77777777" w:rsidTr="00EB1E57">
        <w:trPr>
          <w:trHeight w:val="3118"/>
        </w:trPr>
        <w:tc>
          <w:tcPr>
            <w:tcW w:w="9062" w:type="dxa"/>
          </w:tcPr>
          <w:p w14:paraId="091BE521" w14:textId="77777777" w:rsidR="001363AF" w:rsidRPr="00EB1E57" w:rsidRDefault="00152543" w:rsidP="00372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TEMEL İŞ VE SORUMLULUK</w:t>
            </w:r>
          </w:p>
          <w:p w14:paraId="6AF0EC1D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Bölüm kurullarına başkanlık eder.</w:t>
            </w:r>
          </w:p>
          <w:p w14:paraId="4897F2E8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Bölümün ihtiyaçlarını Dekanlık Makamına yazılı olarak rapor eder.  </w:t>
            </w:r>
          </w:p>
          <w:p w14:paraId="539A7E54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Dekanlık ile Bölüm arasındaki her türlü yazışmanın sağlıklı bir şekilde yapılmasını sağlar.  </w:t>
            </w:r>
          </w:p>
          <w:p w14:paraId="08CDD2F2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Bölüme bağlı Anabilim dalları arasında eşgüdümü sağlar.  </w:t>
            </w:r>
          </w:p>
          <w:p w14:paraId="15D6C2B2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Bölümün ders dağılımını öğretim elemanları arasında dengeli bir şekilde yapılmasını sağlar.  </w:t>
            </w:r>
          </w:p>
          <w:p w14:paraId="0EE23D9D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Bölümde eğitim-öğretimin düzenli bir şekilde sürdürülmesini sağlar.  </w:t>
            </w:r>
          </w:p>
          <w:p w14:paraId="38BE932D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Ek ders ve sınav ücret çizelgelerinin zamanında ve doğru bir biçimde hazırlanmasını sağlar.  </w:t>
            </w:r>
          </w:p>
          <w:p w14:paraId="69C2D699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Bölümün eğitim-öğretimle ilgili sorunlarını tespit eder, Dekanlığa iletir.</w:t>
            </w:r>
          </w:p>
          <w:p w14:paraId="47C02380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Bölümün değerlendirme ve kalite geliştirme çalışmalarını yürütür, raporları Dekanlığa sunar.</w:t>
            </w:r>
          </w:p>
          <w:p w14:paraId="4E415FAC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Fakülte Değerlendirme ve Kalite Geliştirme Birimi ile eşgüdümlü çalışarak Bölüme bağlı programların akredite edilme çalışmalarını yürütür.</w:t>
            </w:r>
          </w:p>
          <w:p w14:paraId="131662B0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Eğitim-öğretimin ve bilimsel araştırmaların verimli ve etkili bir şekilde gerçekleşmesi amacına yönelik olarak Bölümdeki öğretim elemanları arasında bir iletişim ortamının oluşmasına çalışır.  </w:t>
            </w:r>
          </w:p>
          <w:p w14:paraId="7C46806C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Fakülte Akademik Genel Kurulu için Bölüm ile ilgili gerekli bilgileri sağlar.</w:t>
            </w:r>
            <w:r>
              <w:rPr>
                <w:rFonts w:ascii="Times New Roman" w:hAnsi="Times New Roman" w:cs="Times New Roman"/>
                <w:noProof/>
              </w:rPr>
              <w:br/>
            </w:r>
          </w:p>
          <w:p w14:paraId="77855109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 xml:space="preserve">Her dönem başında ders kayıtlarının düzenli bir biçimde yapılmasını sağlar.  </w:t>
            </w:r>
          </w:p>
          <w:p w14:paraId="09CC6EF2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Bölüm öğrencilerinin eğitim-öğretim sorunları ile yakından ilgilenir.  </w:t>
            </w:r>
          </w:p>
          <w:p w14:paraId="3306E1B7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Bölümündeki öğrenci-öğretim elemanı ilişkilerinin, eğitim-öğretimin amaçları doğrultusunda, düzenli ve sağlıklı bir şekilde yürütülmesini sağlar.  </w:t>
            </w:r>
          </w:p>
          <w:p w14:paraId="5DFDE3D7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Ders kayıtlarının düzenli bir biçimde yapılabilmesi için danışmanlarla toplantılar yapar.  </w:t>
            </w:r>
          </w:p>
          <w:p w14:paraId="3A1A8367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Lisans eğitim-öğretim ve sınav yönetmeliği ile yönergelerin ruhuna uygun bir şekilde uygu</w:t>
            </w:r>
            <w:r w:rsidR="00E9554F">
              <w:rPr>
                <w:rFonts w:ascii="Times New Roman" w:hAnsi="Times New Roman" w:cs="Times New Roman"/>
                <w:noProof/>
              </w:rPr>
              <w:t>lanmasını sağlar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5526E959" w14:textId="77777777" w:rsidR="00903F4D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Öğretim elemanlarının derslerini düzenli olarak yapmalarını sağlar.</w:t>
            </w:r>
          </w:p>
          <w:p w14:paraId="0E31E202" w14:textId="18176914" w:rsidR="001363AF" w:rsidRPr="00EB1E57" w:rsidRDefault="003D0A55" w:rsidP="00903F4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Dekanlığın, görev alanı ile ilgili vereceği diğer işleri yapar.</w:t>
            </w:r>
          </w:p>
          <w:p w14:paraId="2AB810FD" w14:textId="77777777" w:rsidR="004705FF" w:rsidRPr="00EB1E57" w:rsidRDefault="004705FF" w:rsidP="0037254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7E77" w14:textId="77777777" w:rsidR="00D0059A" w:rsidRPr="00EB1E57" w:rsidRDefault="00152543" w:rsidP="003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E57">
              <w:rPr>
                <w:rFonts w:ascii="Times New Roman" w:hAnsi="Times New Roman" w:cs="Times New Roman"/>
                <w:b/>
                <w:sz w:val="24"/>
                <w:szCs w:val="24"/>
              </w:rPr>
              <w:t>GÖREV YETKİLERİ</w:t>
            </w:r>
          </w:p>
          <w:p w14:paraId="60B0A326" w14:textId="77777777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Yukarıda belirtilen görev ve sorumlulukları gerçekleştirme yetkisine sahip olmak.</w:t>
            </w:r>
          </w:p>
          <w:p w14:paraId="19D8A54D" w14:textId="77777777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İmza yetkisine sahip olmak,</w:t>
            </w:r>
          </w:p>
          <w:p w14:paraId="274A2D7A" w14:textId="30E2A2D5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Emrindeki personele iş verme, yönlendirme, yaptıkları işleri kontrol etme, düzeltme, gerektiğinde uyarma, bilgi ve rapor isteme yetkisine sahip olmak.</w:t>
            </w:r>
          </w:p>
          <w:p w14:paraId="63BF6521" w14:textId="77777777" w:rsidR="00D0059A" w:rsidRPr="00EB1E57" w:rsidRDefault="00D0059A" w:rsidP="0037254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EB1E57">
              <w:rPr>
                <w:rFonts w:ascii="Times New Roman" w:hAnsi="Times New Roman" w:cs="Times New Roman"/>
                <w:noProof/>
              </w:rPr>
              <w:t>Bölümüne alınacak personelin seçiminde değerlendirmeleri karara bağlama ve onaylama yetkisine sahip olmak.</w:t>
            </w:r>
          </w:p>
          <w:p w14:paraId="736FD5D3" w14:textId="77777777" w:rsidR="004705FF" w:rsidRPr="00EB1E57" w:rsidRDefault="004705FF" w:rsidP="0037254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14:paraId="7D777AE0" w14:textId="77777777" w:rsidR="007E5FF7" w:rsidRDefault="007E5FF7" w:rsidP="007E5FF7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  <w:p w14:paraId="6BB1EF44" w14:textId="77777777" w:rsidR="007E5FF7" w:rsidRDefault="007E5FF7" w:rsidP="007E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 GEREKSİNİMLERİ</w:t>
            </w:r>
          </w:p>
          <w:p w14:paraId="2434E257" w14:textId="77777777" w:rsidR="007E5FF7" w:rsidRDefault="007E5FF7" w:rsidP="007E5FF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YÖK Kanunu</w:t>
            </w:r>
          </w:p>
          <w:p w14:paraId="1BDBE6F8" w14:textId="77777777" w:rsidR="007E5FF7" w:rsidRDefault="007E5FF7" w:rsidP="007E5FF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Üniversitelerde Akademik Teşkilat Yönetmeliği</w:t>
            </w:r>
          </w:p>
          <w:p w14:paraId="5E3876E2" w14:textId="77777777" w:rsidR="007E5FF7" w:rsidRDefault="007E5FF7" w:rsidP="007E5FF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Sayılı Devlet Memurları Kanunu</w:t>
            </w:r>
          </w:p>
          <w:p w14:paraId="37359E2F" w14:textId="77777777" w:rsidR="007E5FF7" w:rsidRDefault="007E5FF7" w:rsidP="007E5FF7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 Lisans ve Lisans Eğitim Öğretim Yönetmeliği</w:t>
            </w:r>
          </w:p>
          <w:p w14:paraId="1F024200" w14:textId="77777777" w:rsidR="007E5FF7" w:rsidRDefault="007E5FF7" w:rsidP="007E5FF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AB412" w14:textId="77777777" w:rsidR="007E5FF7" w:rsidRDefault="007E5FF7" w:rsidP="007E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BECERİ GEREKSİNİMLERİ</w:t>
            </w:r>
          </w:p>
          <w:p w14:paraId="13CAE79D" w14:textId="77777777" w:rsidR="007E5FF7" w:rsidRDefault="007E5FF7" w:rsidP="007E5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43A0A" w14:textId="77777777" w:rsidR="007E5FF7" w:rsidRDefault="007E5FF7" w:rsidP="007E5FF7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Sayılı Devlet Memurları Kanunu’nda ve 2547 Sayılı Yüksek Öğretim Kanunu’nda</w:t>
            </w:r>
          </w:p>
          <w:p w14:paraId="0AD380D4" w14:textId="77777777" w:rsidR="007E5FF7" w:rsidRDefault="007E5FF7" w:rsidP="007E5F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belirtilen genel niteliklere sahip olmak</w:t>
            </w:r>
          </w:p>
          <w:p w14:paraId="6F020DC5" w14:textId="77777777" w:rsidR="007E5FF7" w:rsidRDefault="007E5FF7" w:rsidP="007E5FF7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Görevinin gerektirdiği düzeyde iş deneyimine sahip olmak</w:t>
            </w:r>
          </w:p>
          <w:p w14:paraId="3CD726B8" w14:textId="77777777" w:rsidR="007E5FF7" w:rsidRDefault="007E5FF7" w:rsidP="007E5FF7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Yöneticilik niteliklerine sahip olmak; sevk ve idare gereklerini bilmek</w:t>
            </w:r>
          </w:p>
          <w:p w14:paraId="24F526E7" w14:textId="77777777" w:rsidR="007E5FF7" w:rsidRDefault="007E5FF7" w:rsidP="007E5FF7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Faaliyetlerini en iyi şekilde sürdürebilmesi için gerekli karar verme ve sorun çözme</w:t>
            </w:r>
          </w:p>
          <w:p w14:paraId="6CC5DC36" w14:textId="6BE23F63" w:rsidR="00D0059A" w:rsidRPr="00EB1E57" w:rsidRDefault="007E5FF7" w:rsidP="007E5F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niteliklerine sahip olmak.</w:t>
            </w:r>
          </w:p>
        </w:tc>
      </w:tr>
    </w:tbl>
    <w:p w14:paraId="2F258225" w14:textId="77777777" w:rsidR="00205932" w:rsidRPr="00D0059A" w:rsidRDefault="00205932" w:rsidP="00CE6747">
      <w:pPr>
        <w:jc w:val="both"/>
        <w:rPr>
          <w:rFonts w:cs="Times New Roman"/>
          <w:sz w:val="24"/>
          <w:szCs w:val="24"/>
        </w:rPr>
      </w:pPr>
    </w:p>
    <w:sectPr w:rsidR="00205932" w:rsidRPr="00D0059A" w:rsidSect="00C75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E231" w14:textId="77777777" w:rsidR="00166ACA" w:rsidRDefault="00166ACA" w:rsidP="007F455F">
      <w:pPr>
        <w:spacing w:after="0" w:line="240" w:lineRule="auto"/>
      </w:pPr>
      <w:r>
        <w:separator/>
      </w:r>
    </w:p>
  </w:endnote>
  <w:endnote w:type="continuationSeparator" w:id="0">
    <w:p w14:paraId="1CD9E457" w14:textId="77777777" w:rsidR="00166ACA" w:rsidRDefault="00166ACA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9E0E" w14:textId="77777777" w:rsidR="0096421D" w:rsidRDefault="009642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4A9C" w14:textId="77777777" w:rsidR="007F455F" w:rsidRDefault="007F455F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785"/>
      <w:gridCol w:w="2880"/>
      <w:gridCol w:w="2610"/>
      <w:gridCol w:w="787"/>
    </w:tblGrid>
    <w:tr w:rsidR="005E781F" w:rsidRPr="006C7D2C" w14:paraId="7FE96A3B" w14:textId="77777777" w:rsidTr="00F820D9">
      <w:tc>
        <w:tcPr>
          <w:tcW w:w="2785" w:type="dxa"/>
          <w:shd w:val="clear" w:color="auto" w:fill="D9D9D9" w:themeFill="background1" w:themeFillShade="D9"/>
        </w:tcPr>
        <w:p w14:paraId="78FA0C19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 w:themeFill="background1" w:themeFillShade="D9"/>
        </w:tcPr>
        <w:p w14:paraId="2BAF1B96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 w:themeFill="background1" w:themeFillShade="D9"/>
        </w:tcPr>
        <w:p w14:paraId="77C210BF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14:paraId="6B09659F" w14:textId="77777777" w:rsidR="005E781F" w:rsidRPr="00C556BE" w:rsidRDefault="005E781F" w:rsidP="00F820D9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ptab w:relativeTo="margin" w:alignment="center" w:leader="none"/>
          </w:r>
        </w:p>
        <w:p w14:paraId="628C76E0" w14:textId="77777777" w:rsidR="005E781F" w:rsidRPr="00C556BE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Sayfa</w:t>
          </w:r>
        </w:p>
        <w:p w14:paraId="41B961CA" w14:textId="58F4AB0E" w:rsidR="005E781F" w:rsidRPr="00C556BE" w:rsidRDefault="00337DE0" w:rsidP="00F820D9">
          <w:pPr>
            <w:pStyle w:val="Al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="005E781F" w:rsidRPr="00C556BE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 \* Arabic  \* MERGEFORMAT </w:instrText>
          </w: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8630CB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5E781F" w:rsidRPr="006C7D2C" w14:paraId="07A0C566" w14:textId="77777777" w:rsidTr="00F820D9">
      <w:trPr>
        <w:trHeight w:val="790"/>
      </w:trPr>
      <w:tc>
        <w:tcPr>
          <w:tcW w:w="2785" w:type="dxa"/>
        </w:tcPr>
        <w:p w14:paraId="0ACDF6BF" w14:textId="77777777" w:rsidR="002606F2" w:rsidRDefault="002606F2" w:rsidP="002606F2">
          <w:pPr>
            <w:pStyle w:val="AltBilgi"/>
            <w:jc w:val="center"/>
            <w:rPr>
              <w:rFonts w:ascii="Times New Roman" w:hAnsi="Times New Roman" w:cs="Times New Roman"/>
              <w:noProof/>
              <w:sz w:val="16"/>
              <w:szCs w:val="16"/>
            </w:rPr>
          </w:pPr>
        </w:p>
        <w:p w14:paraId="7928F473" w14:textId="4E78C943" w:rsidR="002606F2" w:rsidRDefault="002606F2" w:rsidP="002606F2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Doç. Dr. İrfan ERDOĞAN</w:t>
          </w:r>
        </w:p>
        <w:p w14:paraId="3D850680" w14:textId="384AE311" w:rsidR="005E781F" w:rsidRPr="00D80E95" w:rsidRDefault="00E9554F" w:rsidP="002606F2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26.06.2024</w:t>
          </w:r>
        </w:p>
      </w:tc>
      <w:tc>
        <w:tcPr>
          <w:tcW w:w="2880" w:type="dxa"/>
        </w:tcPr>
        <w:p w14:paraId="33574420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185EBEB4" w14:textId="77777777" w:rsidR="00E9554F" w:rsidRDefault="00E9554F" w:rsidP="00E9554F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Doç. Dr. İrfan ERDOĞAN</w:t>
          </w:r>
        </w:p>
        <w:p w14:paraId="08F18E11" w14:textId="05C6B86A" w:rsidR="005E781F" w:rsidRPr="00D80E95" w:rsidRDefault="00E9554F" w:rsidP="00E9554F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t>26.06.2024</w:t>
          </w:r>
        </w:p>
      </w:tc>
      <w:tc>
        <w:tcPr>
          <w:tcW w:w="2610" w:type="dxa"/>
        </w:tcPr>
        <w:p w14:paraId="35E3E89C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035F78A0" w14:textId="77777777" w:rsidR="005E781F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14:paraId="00A33E56" w14:textId="77777777" w:rsidR="005E781F" w:rsidRPr="00D80E95" w:rsidRDefault="005E781F" w:rsidP="00F820D9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87" w:type="dxa"/>
          <w:vMerge/>
        </w:tcPr>
        <w:p w14:paraId="119B232A" w14:textId="77777777" w:rsidR="005E781F" w:rsidRPr="006C7D2C" w:rsidRDefault="005E781F" w:rsidP="00F820D9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3DC18F71" w14:textId="77777777" w:rsidR="007F455F" w:rsidRDefault="007F455F">
    <w:pPr>
      <w:pStyle w:val="AltBilgi"/>
    </w:pPr>
  </w:p>
  <w:p w14:paraId="45A8B8C8" w14:textId="77777777" w:rsidR="007F455F" w:rsidRDefault="007F45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9DA9" w14:textId="77777777" w:rsidR="0096421D" w:rsidRDefault="00964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5AC0" w14:textId="77777777" w:rsidR="00166ACA" w:rsidRDefault="00166ACA" w:rsidP="007F455F">
      <w:pPr>
        <w:spacing w:after="0" w:line="240" w:lineRule="auto"/>
      </w:pPr>
      <w:r>
        <w:separator/>
      </w:r>
    </w:p>
  </w:footnote>
  <w:footnote w:type="continuationSeparator" w:id="0">
    <w:p w14:paraId="75D722C6" w14:textId="77777777" w:rsidR="00166ACA" w:rsidRDefault="00166ACA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D79D" w14:textId="77777777" w:rsidR="0096421D" w:rsidRDefault="009642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6DC2" w14:textId="77777777" w:rsidR="007F455F" w:rsidRDefault="007F455F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65"/>
      <w:gridCol w:w="810"/>
      <w:gridCol w:w="1456"/>
      <w:gridCol w:w="2265"/>
      <w:gridCol w:w="2266"/>
    </w:tblGrid>
    <w:tr w:rsidR="000E71F1" w:rsidRPr="006C7D2C" w14:paraId="6DEDB691" w14:textId="77777777" w:rsidTr="00F820D9">
      <w:trPr>
        <w:trHeight w:val="1340"/>
      </w:trPr>
      <w:tc>
        <w:tcPr>
          <w:tcW w:w="3075" w:type="dxa"/>
          <w:gridSpan w:val="2"/>
        </w:tcPr>
        <w:p w14:paraId="41639679" w14:textId="77777777" w:rsidR="000E71F1" w:rsidRPr="006C7D2C" w:rsidRDefault="000E71F1" w:rsidP="00F820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kurum_logo"/>
          <w:r w:rsidRPr="006C7D2C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6CEE217" wp14:editId="79C47AA6">
                <wp:extent cx="87630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87" w:type="dxa"/>
          <w:gridSpan w:val="3"/>
          <w:shd w:val="clear" w:color="auto" w:fill="D9D9D9" w:themeFill="background1" w:themeFillShade="D9"/>
        </w:tcPr>
        <w:p w14:paraId="2490887C" w14:textId="77777777" w:rsidR="000E71F1" w:rsidRPr="006C7D2C" w:rsidRDefault="000E71F1" w:rsidP="00F820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7D0BF6F" w14:textId="77777777" w:rsidR="000E71F1" w:rsidRPr="006C7D2C" w:rsidRDefault="000E71F1" w:rsidP="00F820D9">
          <w:pPr>
            <w:pStyle w:val="stBilgi"/>
            <w:tabs>
              <w:tab w:val="left" w:pos="840"/>
              <w:tab w:val="center" w:pos="329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NECMETTİN ERBAKAN ÜNİVERSİTESİ</w:t>
          </w:r>
        </w:p>
        <w:p w14:paraId="7E4CDC9D" w14:textId="77777777" w:rsidR="000E71F1" w:rsidRPr="006C7D2C" w:rsidRDefault="000E71F1" w:rsidP="00F820D9">
          <w:pPr>
            <w:pStyle w:val="stBilgi"/>
            <w:tabs>
              <w:tab w:val="left" w:pos="840"/>
              <w:tab w:val="center" w:pos="329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Ahmet Keleşoğlu İlahiyat Fakültesi</w:t>
          </w:r>
        </w:p>
        <w:p w14:paraId="7B8A2B1A" w14:textId="77777777" w:rsidR="0096421D" w:rsidRDefault="000E71F1" w:rsidP="000E71F1">
          <w:pPr>
            <w:pStyle w:val="stBilgi"/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İSLAM TARİHİ VE SANATLARI </w:t>
          </w:r>
        </w:p>
        <w:p w14:paraId="05B8C621" w14:textId="77777777" w:rsidR="0096421D" w:rsidRDefault="000E71F1" w:rsidP="000E71F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BÖLÜM BAŞKANI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65B86453" w14:textId="7EA47210" w:rsidR="000E71F1" w:rsidRPr="006C7D2C" w:rsidRDefault="000E71F1" w:rsidP="000E71F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Personel Görev Tanımı</w:t>
          </w:r>
        </w:p>
      </w:tc>
    </w:tr>
    <w:tr w:rsidR="000E71F1" w:rsidRPr="006C7D2C" w14:paraId="4CA01AF2" w14:textId="77777777" w:rsidTr="00F820D9">
      <w:trPr>
        <w:trHeight w:val="272"/>
      </w:trPr>
      <w:tc>
        <w:tcPr>
          <w:tcW w:w="2265" w:type="dxa"/>
        </w:tcPr>
        <w:p w14:paraId="5381C087" w14:textId="77777777" w:rsidR="000E71F1" w:rsidRPr="00C556BE" w:rsidRDefault="000E71F1" w:rsidP="00F820D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Doküman No: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  <w:gridSpan w:val="2"/>
        </w:tcPr>
        <w:p w14:paraId="33C3CB98" w14:textId="6E9563AC" w:rsidR="000E71F1" w:rsidRPr="00C556BE" w:rsidRDefault="000E71F1" w:rsidP="00E9554F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Yayın Tarihi:</w:t>
          </w:r>
          <w:r w:rsidR="002606F2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E9554F">
            <w:rPr>
              <w:rFonts w:ascii="Times New Roman" w:hAnsi="Times New Roman" w:cs="Times New Roman"/>
              <w:b/>
              <w:sz w:val="16"/>
              <w:szCs w:val="16"/>
            </w:rPr>
            <w:t>26.06.2024</w:t>
          </w:r>
        </w:p>
      </w:tc>
      <w:tc>
        <w:tcPr>
          <w:tcW w:w="2265" w:type="dxa"/>
        </w:tcPr>
        <w:p w14:paraId="796643CE" w14:textId="77777777" w:rsidR="000E71F1" w:rsidRPr="00C556BE" w:rsidRDefault="000E71F1" w:rsidP="00F820D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No: 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~taslak</w:t>
          </w:r>
        </w:p>
      </w:tc>
      <w:tc>
        <w:tcPr>
          <w:tcW w:w="2266" w:type="dxa"/>
        </w:tcPr>
        <w:p w14:paraId="634441E0" w14:textId="6844414C" w:rsidR="000E71F1" w:rsidRPr="00C556BE" w:rsidRDefault="000E71F1" w:rsidP="00E9554F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Tarihi: </w:t>
          </w:r>
          <w:r w:rsidR="00E9554F">
            <w:rPr>
              <w:rFonts w:ascii="Times New Roman" w:hAnsi="Times New Roman" w:cs="Times New Roman"/>
              <w:b/>
              <w:sz w:val="16"/>
              <w:szCs w:val="16"/>
            </w:rPr>
            <w:t>26.06.2024</w:t>
          </w:r>
        </w:p>
      </w:tc>
    </w:tr>
  </w:tbl>
  <w:p w14:paraId="35369752" w14:textId="77777777" w:rsidR="00101A6D" w:rsidRDefault="00101A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9891" w14:textId="77777777" w:rsidR="0096421D" w:rsidRDefault="009642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07659F"/>
    <w:multiLevelType w:val="hybridMultilevel"/>
    <w:tmpl w:val="8202F6F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10835"/>
    <w:multiLevelType w:val="hybridMultilevel"/>
    <w:tmpl w:val="29841CF8"/>
    <w:lvl w:ilvl="0" w:tplc="041F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542720F5"/>
    <w:multiLevelType w:val="hybridMultilevel"/>
    <w:tmpl w:val="055262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21854">
    <w:abstractNumId w:val="2"/>
  </w:num>
  <w:num w:numId="2" w16cid:durableId="364448866">
    <w:abstractNumId w:val="1"/>
  </w:num>
  <w:num w:numId="3" w16cid:durableId="1282034735">
    <w:abstractNumId w:val="12"/>
  </w:num>
  <w:num w:numId="4" w16cid:durableId="2079590640">
    <w:abstractNumId w:val="4"/>
  </w:num>
  <w:num w:numId="5" w16cid:durableId="1949268446">
    <w:abstractNumId w:val="6"/>
  </w:num>
  <w:num w:numId="6" w16cid:durableId="1349988399">
    <w:abstractNumId w:val="10"/>
  </w:num>
  <w:num w:numId="7" w16cid:durableId="1641886000">
    <w:abstractNumId w:val="11"/>
  </w:num>
  <w:num w:numId="8" w16cid:durableId="220675965">
    <w:abstractNumId w:val="0"/>
  </w:num>
  <w:num w:numId="9" w16cid:durableId="423695309">
    <w:abstractNumId w:val="3"/>
  </w:num>
  <w:num w:numId="10" w16cid:durableId="48573361">
    <w:abstractNumId w:val="8"/>
  </w:num>
  <w:num w:numId="11" w16cid:durableId="70590599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663571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46"/>
    <w:rsid w:val="00005246"/>
    <w:rsid w:val="00021CCF"/>
    <w:rsid w:val="00032C3F"/>
    <w:rsid w:val="00062BF4"/>
    <w:rsid w:val="00064DB0"/>
    <w:rsid w:val="00070568"/>
    <w:rsid w:val="000A79E4"/>
    <w:rsid w:val="000D2A81"/>
    <w:rsid w:val="000E71F1"/>
    <w:rsid w:val="000E72EF"/>
    <w:rsid w:val="000F77C2"/>
    <w:rsid w:val="00101A6D"/>
    <w:rsid w:val="001363AF"/>
    <w:rsid w:val="00152543"/>
    <w:rsid w:val="00161BE6"/>
    <w:rsid w:val="00166ACA"/>
    <w:rsid w:val="00176829"/>
    <w:rsid w:val="00180D4F"/>
    <w:rsid w:val="001C6D23"/>
    <w:rsid w:val="001F446D"/>
    <w:rsid w:val="00205932"/>
    <w:rsid w:val="0021766F"/>
    <w:rsid w:val="00221992"/>
    <w:rsid w:val="002319B7"/>
    <w:rsid w:val="00246EF5"/>
    <w:rsid w:val="002606F2"/>
    <w:rsid w:val="002A1076"/>
    <w:rsid w:val="00301EEB"/>
    <w:rsid w:val="00337DE0"/>
    <w:rsid w:val="0037254C"/>
    <w:rsid w:val="003738C1"/>
    <w:rsid w:val="003A6DBE"/>
    <w:rsid w:val="003C3EF4"/>
    <w:rsid w:val="003C7065"/>
    <w:rsid w:val="003D0A55"/>
    <w:rsid w:val="003E5447"/>
    <w:rsid w:val="00402621"/>
    <w:rsid w:val="004370B9"/>
    <w:rsid w:val="004705FF"/>
    <w:rsid w:val="00485198"/>
    <w:rsid w:val="0049052D"/>
    <w:rsid w:val="004C397A"/>
    <w:rsid w:val="004E3A71"/>
    <w:rsid w:val="005030AA"/>
    <w:rsid w:val="0050379D"/>
    <w:rsid w:val="0051587A"/>
    <w:rsid w:val="0057350E"/>
    <w:rsid w:val="005A2724"/>
    <w:rsid w:val="005E781F"/>
    <w:rsid w:val="00607463"/>
    <w:rsid w:val="006642FF"/>
    <w:rsid w:val="006759C1"/>
    <w:rsid w:val="006802EA"/>
    <w:rsid w:val="00697C25"/>
    <w:rsid w:val="006B1AFB"/>
    <w:rsid w:val="006E0ECF"/>
    <w:rsid w:val="006E1B9F"/>
    <w:rsid w:val="00705B56"/>
    <w:rsid w:val="00711FFD"/>
    <w:rsid w:val="00723B30"/>
    <w:rsid w:val="007471A4"/>
    <w:rsid w:val="00773FAB"/>
    <w:rsid w:val="007E2D3F"/>
    <w:rsid w:val="007E5FF7"/>
    <w:rsid w:val="007F455F"/>
    <w:rsid w:val="0080072C"/>
    <w:rsid w:val="0081744E"/>
    <w:rsid w:val="008630CB"/>
    <w:rsid w:val="008844B6"/>
    <w:rsid w:val="008A19FC"/>
    <w:rsid w:val="00903F4D"/>
    <w:rsid w:val="009508D3"/>
    <w:rsid w:val="0096421D"/>
    <w:rsid w:val="0097757B"/>
    <w:rsid w:val="00991236"/>
    <w:rsid w:val="00A053FC"/>
    <w:rsid w:val="00A4019B"/>
    <w:rsid w:val="00A46E00"/>
    <w:rsid w:val="00A67BD6"/>
    <w:rsid w:val="00A9045D"/>
    <w:rsid w:val="00A9463A"/>
    <w:rsid w:val="00AA335D"/>
    <w:rsid w:val="00AC3D97"/>
    <w:rsid w:val="00AC4A64"/>
    <w:rsid w:val="00AC7048"/>
    <w:rsid w:val="00AD108D"/>
    <w:rsid w:val="00AD60BE"/>
    <w:rsid w:val="00AD75EE"/>
    <w:rsid w:val="00AF3746"/>
    <w:rsid w:val="00B1544D"/>
    <w:rsid w:val="00B17275"/>
    <w:rsid w:val="00B814BD"/>
    <w:rsid w:val="00B84EC9"/>
    <w:rsid w:val="00BB7C13"/>
    <w:rsid w:val="00BD014A"/>
    <w:rsid w:val="00C01034"/>
    <w:rsid w:val="00C076AA"/>
    <w:rsid w:val="00C168C0"/>
    <w:rsid w:val="00C71404"/>
    <w:rsid w:val="00C72AB4"/>
    <w:rsid w:val="00C751BE"/>
    <w:rsid w:val="00C76363"/>
    <w:rsid w:val="00C80A7F"/>
    <w:rsid w:val="00C94173"/>
    <w:rsid w:val="00CC6E2A"/>
    <w:rsid w:val="00CE0B62"/>
    <w:rsid w:val="00CE6747"/>
    <w:rsid w:val="00CF4BB8"/>
    <w:rsid w:val="00D0059A"/>
    <w:rsid w:val="00D03B63"/>
    <w:rsid w:val="00D05009"/>
    <w:rsid w:val="00D35389"/>
    <w:rsid w:val="00D35AB7"/>
    <w:rsid w:val="00DA56A9"/>
    <w:rsid w:val="00DF01A2"/>
    <w:rsid w:val="00E12E1D"/>
    <w:rsid w:val="00E150A6"/>
    <w:rsid w:val="00E52BAB"/>
    <w:rsid w:val="00E67BDB"/>
    <w:rsid w:val="00E8279A"/>
    <w:rsid w:val="00E936D5"/>
    <w:rsid w:val="00E9554F"/>
    <w:rsid w:val="00EA6A8B"/>
    <w:rsid w:val="00EB1E57"/>
    <w:rsid w:val="00EC14D0"/>
    <w:rsid w:val="00F03905"/>
    <w:rsid w:val="00F41D59"/>
    <w:rsid w:val="00F54709"/>
    <w:rsid w:val="00F70500"/>
    <w:rsid w:val="00F864BD"/>
    <w:rsid w:val="00F87C8A"/>
    <w:rsid w:val="00FB6E7C"/>
    <w:rsid w:val="00FC6F3C"/>
    <w:rsid w:val="00FE1017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0A0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BE"/>
  </w:style>
  <w:style w:type="paragraph" w:styleId="Bal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5932"/>
    <w:pPr>
      <w:ind w:left="720"/>
      <w:contextualSpacing/>
    </w:pPr>
  </w:style>
  <w:style w:type="table" w:styleId="TabloKlavuzu">
    <w:name w:val="Table Grid"/>
    <w:basedOn w:val="NormalTablo"/>
    <w:uiPriority w:val="59"/>
    <w:rsid w:val="00152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uiPriority w:val="99"/>
    <w:unhideWhenUsed/>
    <w:rsid w:val="00CC6E2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55F"/>
  </w:style>
  <w:style w:type="paragraph" w:styleId="AltBilgi">
    <w:name w:val="footer"/>
    <w:basedOn w:val="Normal"/>
    <w:link w:val="AltBilgiChar"/>
    <w:uiPriority w:val="99"/>
    <w:unhideWhenUsed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55F"/>
  </w:style>
  <w:style w:type="paragraph" w:styleId="BalonMetni">
    <w:name w:val="Balloon Text"/>
    <w:basedOn w:val="Normal"/>
    <w:link w:val="BalonMetniChar"/>
    <w:uiPriority w:val="99"/>
    <w:semiHidden/>
    <w:unhideWhenUsed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iota</dc:creator>
  <cp:lastModifiedBy>ÖZLEM KOCAOĞLU</cp:lastModifiedBy>
  <cp:revision>6</cp:revision>
  <dcterms:created xsi:type="dcterms:W3CDTF">2024-06-24T08:50:00Z</dcterms:created>
  <dcterms:modified xsi:type="dcterms:W3CDTF">2024-06-26T08:38:00Z</dcterms:modified>
</cp:coreProperties>
</file>