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4780" w14:textId="77777777" w:rsidR="000F77C2" w:rsidRPr="0051587A" w:rsidRDefault="000F77C2" w:rsidP="0051587A">
      <w:pPr>
        <w:rPr>
          <w:rFonts w:cs="Times New Roman"/>
          <w:sz w:val="18"/>
          <w:szCs w:val="18"/>
        </w:rPr>
      </w:pPr>
    </w:p>
    <w:tbl>
      <w:tblPr>
        <w:tblStyle w:val="TabloKlavuzu"/>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0F77C2" w:rsidP="0037254C">
            <w:pPr>
              <w:rPr>
                <w:rFonts w:ascii="Times New Roman" w:hAnsi="Times New Roman" w:cs="Times New Roman"/>
              </w:rPr>
            </w:pPr>
            <w:r>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0F77C2" w:rsidP="0037254C">
            <w:pPr>
              <w:rPr>
                <w:rFonts w:ascii="Times New Roman" w:hAnsi="Times New Roman" w:cs="Times New Roman"/>
              </w:rPr>
            </w:pPr>
            <w:r>
              <w:rPr>
                <w:rFonts w:ascii="Times New Roman" w:hAnsi="Times New Roman" w:cs="Times New Roman"/>
                <w:noProof/>
              </w:rPr>
              <w:t>FAKÜLTE SEKRETERİ</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0F77C2" w:rsidP="0037254C">
            <w:pPr>
              <w:rPr>
                <w:rFonts w:ascii="Times New Roman" w:hAnsi="Times New Roman" w:cs="Times New Roman"/>
              </w:rPr>
            </w:pP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0F77C2" w:rsidP="0037254C">
            <w:pPr>
              <w:rPr>
                <w:rFonts w:ascii="Times New Roman" w:hAnsi="Times New Roman" w:cs="Times New Roman"/>
              </w:rPr>
            </w:pPr>
            <w:r>
              <w:rPr>
                <w:rFonts w:ascii="Times New Roman" w:hAnsi="Times New Roman" w:cs="Times New Roman"/>
                <w:noProof/>
              </w:rPr>
              <w:t>Necmettin Erbakan Üniversitesi üst yönetimi tarafından belirlenen amaç ve ilkelere uygun olarak; Fakültenin vizyonu, misyonu doğrultusunda eğitim ve öğretimi gerçekleştirmek için gerekli tüm faaliyetlerinin etkenlik ve verimlilik ilkelerine uygun olarak yürütülmesi amacıyla idari ve akademik işleri Dekan ve Dekan Yardımcılarına karşı sorumluluk içinde organizasyonunu yapar.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0F77C2" w:rsidP="0037254C">
            <w:pPr>
              <w:rPr>
                <w:rFonts w:ascii="Times New Roman" w:hAnsi="Times New Roman" w:cs="Times New Roman"/>
                <w:noProof/>
              </w:rPr>
            </w:pPr>
            <w:r>
              <w:rPr>
                <w:rFonts w:ascii="Times New Roman" w:hAnsi="Times New Roman" w:cs="Times New Roman"/>
                <w:noProof/>
              </w:rPr>
              <w:t>PERSONEL İŞLERİ</w:t>
            </w:r>
          </w:p>
          <w:p w14:paraId="59729776" w14:textId="77777777" w:rsidR="000F77C2" w:rsidRPr="00EB1E57" w:rsidRDefault="000F77C2" w:rsidP="0037254C">
            <w:pPr>
              <w:rPr>
                <w:rFonts w:ascii="Times New Roman" w:hAnsi="Times New Roman" w:cs="Times New Roman"/>
                <w:b/>
              </w:rPr>
            </w:pPr>
            <w:r>
              <w:rPr>
                <w:rFonts w:ascii="Times New Roman" w:hAnsi="Times New Roman" w:cs="Times New Roman"/>
                <w:noProof/>
              </w:rPr>
              <w:t>ÖĞRENCİ BİRİMİ</w:t>
            </w:r>
          </w:p>
          <w:p w14:paraId="0EE5AD01" w14:textId="77777777" w:rsidR="000F77C2" w:rsidRPr="00EB1E57" w:rsidRDefault="000F77C2" w:rsidP="0037254C">
            <w:pPr>
              <w:rPr>
                <w:rFonts w:ascii="Times New Roman" w:hAnsi="Times New Roman" w:cs="Times New Roman"/>
                <w:b/>
              </w:rPr>
            </w:pPr>
            <w:r>
              <w:rPr>
                <w:rFonts w:ascii="Times New Roman" w:hAnsi="Times New Roman" w:cs="Times New Roman"/>
                <w:noProof/>
              </w:rPr>
              <w:t>MUHASEBE</w:t>
            </w:r>
          </w:p>
          <w:p w14:paraId="1C2AB2B1" w14:textId="77777777" w:rsidR="000F77C2" w:rsidRPr="00EB1E57" w:rsidRDefault="000F77C2" w:rsidP="0037254C">
            <w:pPr>
              <w:rPr>
                <w:rFonts w:ascii="Times New Roman" w:hAnsi="Times New Roman" w:cs="Times New Roman"/>
                <w:b/>
              </w:rPr>
            </w:pPr>
            <w:r>
              <w:rPr>
                <w:rFonts w:ascii="Times New Roman" w:hAnsi="Times New Roman" w:cs="Times New Roman"/>
                <w:noProof/>
              </w:rPr>
              <w:t>ÖZEL KALEM</w:t>
            </w:r>
          </w:p>
          <w:p w14:paraId="2D15F40A" w14:textId="77777777" w:rsidR="000F77C2" w:rsidRPr="00EB1E57" w:rsidRDefault="000F77C2" w:rsidP="0037254C">
            <w:pPr>
              <w:rPr>
                <w:rFonts w:ascii="Times New Roman" w:hAnsi="Times New Roman" w:cs="Times New Roman"/>
                <w:b/>
              </w:rPr>
            </w:pPr>
            <w:r>
              <w:rPr>
                <w:rFonts w:ascii="Times New Roman" w:hAnsi="Times New Roman" w:cs="Times New Roman"/>
                <w:noProof/>
              </w:rPr>
              <w:t>İÇ HİZMETLER SORUMLUSU</w:t>
            </w:r>
          </w:p>
        </w:tc>
        <w:bookmarkStart w:id="0" w:name="_GoBack"/>
        <w:bookmarkEnd w:id="0"/>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0F77C2" w:rsidP="0037254C">
            <w:pPr>
              <w:rPr>
                <w:rFonts w:ascii="Times New Roman" w:hAnsi="Times New Roman" w:cs="Times New Roman"/>
              </w:rPr>
            </w:pPr>
            <w:r>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0F77C2" w:rsidP="0037254C">
            <w:pPr>
              <w:rPr>
                <w:rFonts w:ascii="Times New Roman" w:hAnsi="Times New Roman" w:cs="Times New Roman"/>
              </w:rPr>
            </w:pPr>
            <w:r>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0F77C2" w:rsidP="0037254C">
            <w:pPr>
              <w:rPr>
                <w:rFonts w:ascii="Times New Roman" w:hAnsi="Times New Roman" w:cs="Times New Roman"/>
              </w:rPr>
            </w:pP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121652F1" w:rsidR="000F77C2" w:rsidRPr="0097757B" w:rsidRDefault="00673586" w:rsidP="0037254C">
            <w:pPr>
              <w:rPr>
                <w:rFonts w:ascii="Times New Roman" w:hAnsi="Times New Roman" w:cs="Times New Roman"/>
              </w:rPr>
            </w:pPr>
            <w:r>
              <w:rPr>
                <w:rFonts w:ascii="Times New Roman" w:hAnsi="Times New Roman" w:cs="Times New Roman"/>
                <w:noProof/>
              </w:rPr>
              <w:t>İZZET GÜNEŞ</w:t>
            </w:r>
          </w:p>
        </w:tc>
      </w:tr>
    </w:tbl>
    <w:p w14:paraId="07635761" w14:textId="77777777" w:rsidR="000F77C2" w:rsidRPr="00D0059A" w:rsidRDefault="000F77C2" w:rsidP="00205932">
      <w:pPr>
        <w:jc w:val="both"/>
        <w:rPr>
          <w:rFonts w:cs="Times New Roman"/>
          <w:sz w:val="24"/>
          <w:szCs w:val="24"/>
        </w:rPr>
      </w:pPr>
    </w:p>
    <w:tbl>
      <w:tblPr>
        <w:tblStyle w:val="TabloKlavuzu"/>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p>
          <w:p w14:paraId="0E31E20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Fakültede çalışan idari, teknik ve yardımcı hizmetler personeli arasında işbölümünü sağlar, gerekli</w:t>
            </w:r>
            <w:r>
              <w:rPr>
                <w:rFonts w:ascii="Times New Roman" w:hAnsi="Times New Roman" w:cs="Times New Roman"/>
                <w:noProof/>
              </w:rPr>
              <w:br/>
              <w:t>denetim-gözetimi yapmak</w:t>
            </w:r>
          </w:p>
          <w:p w14:paraId="3E3FDEE7"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Akademik ve idari personel ile ilgili mevzuatı bilir, değişiklikleri takip etmek.</w:t>
            </w:r>
          </w:p>
          <w:p w14:paraId="33571165"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 yerleşkesinde gerekli güvenlik tedbirlerini alır.</w:t>
            </w:r>
          </w:p>
          <w:p w14:paraId="2E43227D"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Fiziki altyapı iyileştirmelerine yönelik projeler hazırlar.</w:t>
            </w:r>
          </w:p>
          <w:p w14:paraId="608EE43C"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Resmi açılışlar, törenler ve öğrenci etkinlikleri ile ilgili hazırlıkları yapar ve sonuçlandırır</w:t>
            </w:r>
          </w:p>
          <w:p w14:paraId="64D6AEEE"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Fakültede eğitim-öğretim etkinlikleri ile sınavların (ÖSYM, AÖF vb.) güvenli bir biçimde</w:t>
            </w:r>
            <w:r>
              <w:rPr>
                <w:rFonts w:ascii="Times New Roman" w:hAnsi="Times New Roman" w:cs="Times New Roman"/>
                <w:noProof/>
              </w:rPr>
              <w:br/>
              <w:t xml:space="preserve">yapılabilmesi için gerekli hazırlıkları yapar. </w:t>
            </w:r>
          </w:p>
          <w:p w14:paraId="1B01D833"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Kurum/kuruluş ve şahıslardan Dekanlığa gelen yazıların cevaplandırılması için gerekli işlemleri</w:t>
            </w:r>
            <w:r>
              <w:rPr>
                <w:rFonts w:ascii="Times New Roman" w:hAnsi="Times New Roman" w:cs="Times New Roman"/>
                <w:noProof/>
              </w:rPr>
              <w:br/>
              <w:t>yapar.</w:t>
            </w:r>
          </w:p>
          <w:p w14:paraId="30CFDA0B"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 kurullarının gündemlerini hazırlatır; alınan kararların yazdırılmasını, ilgililere dağıtılmasını</w:t>
            </w:r>
            <w:r>
              <w:rPr>
                <w:rFonts w:ascii="Times New Roman" w:hAnsi="Times New Roman" w:cs="Times New Roman"/>
                <w:noProof/>
              </w:rPr>
              <w:br/>
              <w:t>ve arşivlenmesini sağlar. Fakülte ve Yönetim Kurullarına raportörlük yapmak</w:t>
            </w:r>
          </w:p>
          <w:p w14:paraId="30ECB6B5"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Akademik ve idari personelin özlük hakları işlemlerinin yürütülmesini sağlar.</w:t>
            </w:r>
          </w:p>
          <w:p w14:paraId="042A0803"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Bilgi edinme yasası çerçevesinde basit bilgi istemi niteliğini taşıyan yazılara cevap verir.</w:t>
            </w:r>
          </w:p>
          <w:p w14:paraId="5B820ECA"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 öğrenci işlerinin düzenli bir biçimde yürütülmesini sağlar.</w:t>
            </w:r>
          </w:p>
          <w:p w14:paraId="277E41F6"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İdari personelin birinci sicil amiri olarak sicil raporlarını doldurur.</w:t>
            </w:r>
          </w:p>
          <w:p w14:paraId="31B54765"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İdari personelin izinlerini fakültedeki işleyişi aksatmayacak biçimde düzenler</w:t>
            </w:r>
          </w:p>
          <w:p w14:paraId="1280BD0B"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lastRenderedPageBreak/>
              <w:t>Dekanın imzasına sunulacak yazıları parafe eder.</w:t>
            </w:r>
          </w:p>
          <w:p w14:paraId="6FE1102E"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 için gerekli olan her türlü mal ve malzeme alımlarında taşınır kayıt kontrol yetkilisi ve</w:t>
            </w:r>
            <w:r>
              <w:rPr>
                <w:rFonts w:ascii="Times New Roman" w:hAnsi="Times New Roman" w:cs="Times New Roman"/>
                <w:noProof/>
              </w:rPr>
              <w:br/>
              <w:t xml:space="preserve">ayniyat saymanı ile eşgüdümlü çalışır.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p>
          <w:p w14:paraId="60B0A326"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Yukarıda belirtilen görev ve sorumlulukları gerçekleştirme yetkisine sahip olmak.</w:t>
            </w:r>
          </w:p>
          <w:p w14:paraId="2836B5F7"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Faaliyetlerin gerçekleştirilmesi için gerekli araç ve gereci kullanabilmek.</w:t>
            </w:r>
          </w:p>
          <w:p w14:paraId="55EF84F1"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İmza yetkisine sahip olmak</w:t>
            </w:r>
          </w:p>
          <w:p w14:paraId="60CC04F0"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Harcama yetkisini kullanmak.</w:t>
            </w:r>
          </w:p>
          <w:p w14:paraId="0DE660E7"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Emrindeki yönetici ve personele iş verme, yönlendirme, yaptıkları işleri kontrol etme, düzeltme, gerektiğinde uyarma, bilgi ve rapor isteme yetkisine sahip olmak.</w:t>
            </w:r>
          </w:p>
          <w:p w14:paraId="736FD5D3" w14:textId="77777777" w:rsidR="004705FF" w:rsidRPr="00EB1E57" w:rsidRDefault="004705FF" w:rsidP="0037254C">
            <w:pPr>
              <w:pStyle w:val="ListeParagraf"/>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p>
          <w:p w14:paraId="33CD159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p w14:paraId="5DC1E479" w14:textId="77777777" w:rsidR="004705FF" w:rsidRPr="00EB1E57" w:rsidRDefault="004705FF" w:rsidP="0037254C">
            <w:pPr>
              <w:pStyle w:val="ListeParagraf"/>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p>
          <w:p w14:paraId="6CC5DC3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30CF3" w14:textId="77777777" w:rsidR="0073324C" w:rsidRDefault="0073324C" w:rsidP="007F455F">
      <w:pPr>
        <w:spacing w:after="0" w:line="240" w:lineRule="auto"/>
      </w:pPr>
      <w:r>
        <w:separator/>
      </w:r>
    </w:p>
  </w:endnote>
  <w:endnote w:type="continuationSeparator" w:id="0">
    <w:p w14:paraId="0FE2D2F9" w14:textId="77777777" w:rsidR="0073324C" w:rsidRDefault="0073324C"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4A9C" w14:textId="77777777" w:rsidR="007F455F" w:rsidRDefault="007F455F">
    <w:pPr>
      <w:pStyle w:val="AltBilgi"/>
    </w:pPr>
  </w:p>
  <w:tbl>
    <w:tblPr>
      <w:tblStyle w:val="TabloKlavuzu"/>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AltBilgi"/>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B83ABAC" w:rsidR="005E781F" w:rsidRPr="00C556BE" w:rsidRDefault="00337DE0"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673586">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AltBilgi"/>
            <w:jc w:val="center"/>
            <w:rPr>
              <w:rFonts w:ascii="Times New Roman" w:hAnsi="Times New Roman" w:cs="Times New Roman"/>
              <w:sz w:val="16"/>
              <w:szCs w:val="16"/>
            </w:rPr>
          </w:pPr>
        </w:p>
        <w:p w14:paraId="061A6443" w14:textId="622766B4" w:rsidR="005E781F" w:rsidRDefault="00673586"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 xml:space="preserve">Doç. </w:t>
          </w:r>
          <w:r w:rsidR="005E781F">
            <w:rPr>
              <w:rFonts w:ascii="Times New Roman" w:hAnsi="Times New Roman" w:cs="Times New Roman"/>
              <w:noProof/>
              <w:sz w:val="16"/>
              <w:szCs w:val="16"/>
            </w:rPr>
            <w:t xml:space="preserve">Dr. </w:t>
          </w:r>
          <w:r>
            <w:rPr>
              <w:rFonts w:ascii="Times New Roman" w:hAnsi="Times New Roman" w:cs="Times New Roman"/>
              <w:noProof/>
              <w:sz w:val="16"/>
              <w:szCs w:val="16"/>
            </w:rPr>
            <w:t>İrfan ERDOĞAN</w:t>
          </w:r>
        </w:p>
        <w:p w14:paraId="0FC5A2E4" w14:textId="77777777" w:rsidR="005E781F" w:rsidRDefault="00673586" w:rsidP="00673586">
          <w:pPr>
            <w:pStyle w:val="AltBilgi"/>
            <w:jc w:val="center"/>
            <w:rPr>
              <w:rFonts w:ascii="Times New Roman" w:hAnsi="Times New Roman" w:cs="Times New Roman"/>
              <w:noProof/>
              <w:sz w:val="16"/>
              <w:szCs w:val="16"/>
            </w:rPr>
          </w:pPr>
          <w:r>
            <w:rPr>
              <w:rFonts w:ascii="Times New Roman" w:hAnsi="Times New Roman" w:cs="Times New Roman"/>
              <w:noProof/>
              <w:sz w:val="16"/>
              <w:szCs w:val="16"/>
            </w:rPr>
            <w:t>13</w:t>
          </w:r>
          <w:r w:rsidR="005E781F">
            <w:rPr>
              <w:rFonts w:ascii="Times New Roman" w:hAnsi="Times New Roman" w:cs="Times New Roman"/>
              <w:noProof/>
              <w:sz w:val="16"/>
              <w:szCs w:val="16"/>
            </w:rPr>
            <w:t>-0</w:t>
          </w:r>
          <w:r>
            <w:rPr>
              <w:rFonts w:ascii="Times New Roman" w:hAnsi="Times New Roman" w:cs="Times New Roman"/>
              <w:noProof/>
              <w:sz w:val="16"/>
              <w:szCs w:val="16"/>
            </w:rPr>
            <w:t>2-2023</w:t>
          </w:r>
        </w:p>
        <w:p w14:paraId="3D850680" w14:textId="21C4A39E" w:rsidR="00673586" w:rsidRPr="00D80E95" w:rsidRDefault="00673586" w:rsidP="00673586">
          <w:pPr>
            <w:pStyle w:val="AltBilgi"/>
            <w:jc w:val="center"/>
            <w:rPr>
              <w:rFonts w:ascii="Times New Roman" w:hAnsi="Times New Roman" w:cs="Times New Roman"/>
              <w:sz w:val="16"/>
              <w:szCs w:val="16"/>
            </w:rPr>
          </w:pPr>
        </w:p>
      </w:tc>
      <w:tc>
        <w:tcPr>
          <w:tcW w:w="2880" w:type="dxa"/>
        </w:tcPr>
        <w:p w14:paraId="33574420" w14:textId="77777777" w:rsidR="005E781F" w:rsidRDefault="005E781F" w:rsidP="00F820D9">
          <w:pPr>
            <w:pStyle w:val="AltBilgi"/>
            <w:jc w:val="center"/>
            <w:rPr>
              <w:rFonts w:ascii="Times New Roman" w:hAnsi="Times New Roman" w:cs="Times New Roman"/>
              <w:sz w:val="16"/>
              <w:szCs w:val="16"/>
            </w:rPr>
          </w:pPr>
        </w:p>
        <w:p w14:paraId="35DD617B" w14:textId="77777777" w:rsidR="005E781F"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Sistem Yöneticisi</w:t>
          </w:r>
        </w:p>
        <w:p w14:paraId="4EBBA4C7" w14:textId="77777777" w:rsidR="00673586" w:rsidRDefault="00673586" w:rsidP="00673586">
          <w:pPr>
            <w:pStyle w:val="AltBilgi"/>
            <w:jc w:val="center"/>
            <w:rPr>
              <w:rFonts w:ascii="Times New Roman" w:hAnsi="Times New Roman" w:cs="Times New Roman"/>
              <w:noProof/>
              <w:sz w:val="16"/>
              <w:szCs w:val="16"/>
            </w:rPr>
          </w:pPr>
          <w:r>
            <w:rPr>
              <w:rFonts w:ascii="Times New Roman" w:hAnsi="Times New Roman" w:cs="Times New Roman"/>
              <w:noProof/>
              <w:sz w:val="16"/>
              <w:szCs w:val="16"/>
            </w:rPr>
            <w:t>13-02-2023</w:t>
          </w:r>
        </w:p>
        <w:p w14:paraId="08F18E11" w14:textId="4045BEF5" w:rsidR="005E781F" w:rsidRPr="00D80E95" w:rsidRDefault="005E781F" w:rsidP="00F820D9">
          <w:pPr>
            <w:pStyle w:val="AltBilgi"/>
            <w:jc w:val="center"/>
            <w:rPr>
              <w:rFonts w:ascii="Times New Roman" w:hAnsi="Times New Roman" w:cs="Times New Roman"/>
              <w:sz w:val="16"/>
              <w:szCs w:val="16"/>
            </w:rPr>
          </w:pPr>
        </w:p>
      </w:tc>
      <w:tc>
        <w:tcPr>
          <w:tcW w:w="2610" w:type="dxa"/>
        </w:tcPr>
        <w:p w14:paraId="35E3E89C" w14:textId="77777777" w:rsidR="005E781F" w:rsidRDefault="005E781F" w:rsidP="00F820D9">
          <w:pPr>
            <w:pStyle w:val="AltBilgi"/>
            <w:jc w:val="center"/>
            <w:rPr>
              <w:rFonts w:ascii="Times New Roman" w:hAnsi="Times New Roman" w:cs="Times New Roman"/>
              <w:sz w:val="16"/>
              <w:szCs w:val="16"/>
            </w:rPr>
          </w:pPr>
        </w:p>
        <w:p w14:paraId="035F78A0" w14:textId="77777777" w:rsidR="005E781F" w:rsidRDefault="005E781F" w:rsidP="00F820D9">
          <w:pPr>
            <w:pStyle w:val="AltBilgi"/>
            <w:jc w:val="center"/>
            <w:rPr>
              <w:rFonts w:ascii="Times New Roman" w:hAnsi="Times New Roman" w:cs="Times New Roman"/>
              <w:sz w:val="16"/>
              <w:szCs w:val="16"/>
            </w:rPr>
          </w:pPr>
        </w:p>
        <w:p w14:paraId="00A33E56" w14:textId="77777777" w:rsidR="005E781F" w:rsidRPr="00D80E95" w:rsidRDefault="005E781F" w:rsidP="00F820D9">
          <w:pPr>
            <w:pStyle w:val="AltBilgi"/>
            <w:jc w:val="center"/>
            <w:rPr>
              <w:rFonts w:ascii="Times New Roman" w:hAnsi="Times New Roman" w:cs="Times New Roman"/>
              <w:sz w:val="16"/>
              <w:szCs w:val="16"/>
            </w:rPr>
          </w:pPr>
        </w:p>
      </w:tc>
      <w:tc>
        <w:tcPr>
          <w:tcW w:w="787" w:type="dxa"/>
          <w:vMerge/>
        </w:tcPr>
        <w:p w14:paraId="119B232A" w14:textId="77777777" w:rsidR="005E781F" w:rsidRPr="006C7D2C" w:rsidRDefault="005E781F" w:rsidP="00F820D9">
          <w:pPr>
            <w:pStyle w:val="AltBilgi"/>
            <w:rPr>
              <w:rFonts w:ascii="Times New Roman" w:hAnsi="Times New Roman" w:cs="Times New Roman"/>
              <w:sz w:val="24"/>
              <w:szCs w:val="24"/>
            </w:rPr>
          </w:pPr>
        </w:p>
      </w:tc>
    </w:tr>
  </w:tbl>
  <w:p w14:paraId="3DC18F71" w14:textId="77777777" w:rsidR="007F455F" w:rsidRDefault="007F455F">
    <w:pPr>
      <w:pStyle w:val="AltBilgi"/>
    </w:pPr>
  </w:p>
  <w:p w14:paraId="45A8B8C8" w14:textId="77777777" w:rsidR="007F455F" w:rsidRDefault="007F45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223F" w14:textId="77777777" w:rsidR="0073324C" w:rsidRDefault="0073324C" w:rsidP="007F455F">
      <w:pPr>
        <w:spacing w:after="0" w:line="240" w:lineRule="auto"/>
      </w:pPr>
      <w:r>
        <w:separator/>
      </w:r>
    </w:p>
  </w:footnote>
  <w:footnote w:type="continuationSeparator" w:id="0">
    <w:p w14:paraId="24FC2941" w14:textId="77777777" w:rsidR="0073324C" w:rsidRDefault="0073324C" w:rsidP="007F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6DC2" w14:textId="77777777" w:rsidR="007F455F" w:rsidRDefault="007F455F">
    <w:pPr>
      <w:pStyle w:val="stBilgi"/>
    </w:pPr>
  </w:p>
  <w:tbl>
    <w:tblPr>
      <w:tblStyle w:val="TabloKlavuzu"/>
      <w:tblW w:w="0" w:type="auto"/>
      <w:tblLook w:val="04A0" w:firstRow="1" w:lastRow="0" w:firstColumn="1" w:lastColumn="0" w:noHBand="0" w:noVBand="1"/>
    </w:tblPr>
    <w:tblGrid>
      <w:gridCol w:w="2265"/>
      <w:gridCol w:w="810"/>
      <w:gridCol w:w="1456"/>
      <w:gridCol w:w="2265"/>
      <w:gridCol w:w="2266"/>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stBilgi"/>
            <w:jc w:val="center"/>
            <w:rPr>
              <w:rFonts w:ascii="Times New Roman" w:hAnsi="Times New Roman" w:cs="Times New Roman"/>
              <w:b/>
              <w:sz w:val="24"/>
              <w:szCs w:val="24"/>
            </w:rPr>
          </w:pPr>
          <w:bookmarkStart w:id="1" w:name="kurum_logo"/>
          <w:r w:rsidRPr="006C7D2C">
            <w:rPr>
              <w:rFonts w:ascii="Times New Roman" w:hAnsi="Times New Roman" w:cs="Times New Roman"/>
              <w:b/>
              <w:noProof/>
              <w:sz w:val="24"/>
              <w:szCs w:val="24"/>
              <w:lang w:eastAsia="tr-TR"/>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stBilgi"/>
            <w:jc w:val="center"/>
            <w:rPr>
              <w:rFonts w:ascii="Times New Roman" w:hAnsi="Times New Roman" w:cs="Times New Roman"/>
              <w:b/>
              <w:sz w:val="24"/>
              <w:szCs w:val="24"/>
            </w:rPr>
          </w:pPr>
        </w:p>
        <w:p w14:paraId="57D0BF6F"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NECMETTİN ERBAKAN ÜNİVERSİTESİ</w:t>
          </w:r>
        </w:p>
        <w:p w14:paraId="7E4CDC9D"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Ahmet Keleşoğlu İlahiyat Fakültesi</w:t>
          </w:r>
        </w:p>
        <w:p w14:paraId="65B86453" w14:textId="77777777" w:rsidR="000E71F1" w:rsidRPr="006C7D2C" w:rsidRDefault="000E71F1" w:rsidP="000E71F1">
          <w:pPr>
            <w:pStyle w:val="stBilgi"/>
            <w:jc w:val="center"/>
            <w:rPr>
              <w:rFonts w:ascii="Times New Roman" w:hAnsi="Times New Roman" w:cs="Times New Roman"/>
              <w:b/>
              <w:sz w:val="24"/>
              <w:szCs w:val="24"/>
            </w:rPr>
          </w:pPr>
          <w:r>
            <w:rPr>
              <w:rFonts w:ascii="Times New Roman" w:hAnsi="Times New Roman" w:cs="Times New Roman"/>
              <w:b/>
              <w:noProof/>
              <w:sz w:val="24"/>
              <w:szCs w:val="24"/>
            </w:rPr>
            <w:t>FAKÜLTE SEKRETERİ</w:t>
          </w:r>
          <w:r>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p>
      </w:tc>
      <w:tc>
        <w:tcPr>
          <w:tcW w:w="2266" w:type="dxa"/>
          <w:gridSpan w:val="2"/>
        </w:tcPr>
        <w:p w14:paraId="33C3CB98" w14:textId="5706E19F" w:rsidR="000E71F1" w:rsidRPr="00C556BE" w:rsidRDefault="000E71F1" w:rsidP="00673586">
          <w:pPr>
            <w:pStyle w:val="stBilgi"/>
            <w:rPr>
              <w:rFonts w:ascii="Times New Roman" w:hAnsi="Times New Roman" w:cs="Times New Roman"/>
              <w:b/>
              <w:sz w:val="16"/>
              <w:szCs w:val="16"/>
            </w:rPr>
          </w:pPr>
          <w:r w:rsidRPr="00C556BE">
            <w:rPr>
              <w:rFonts w:ascii="Times New Roman" w:hAnsi="Times New Roman" w:cs="Times New Roman"/>
              <w:b/>
              <w:sz w:val="16"/>
              <w:szCs w:val="16"/>
            </w:rPr>
            <w:t>Yayın Tarihi:</w:t>
          </w:r>
          <w:r w:rsidR="00673586">
            <w:rPr>
              <w:rFonts w:ascii="Times New Roman" w:hAnsi="Times New Roman" w:cs="Times New Roman"/>
              <w:b/>
              <w:sz w:val="16"/>
              <w:szCs w:val="16"/>
            </w:rPr>
            <w:t xml:space="preserve"> 13.02.2023</w:t>
          </w:r>
        </w:p>
      </w:tc>
      <w:tc>
        <w:tcPr>
          <w:tcW w:w="2265" w:type="dxa"/>
        </w:tcPr>
        <w:p w14:paraId="796643CE"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5A819185"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sidR="00673586" w:rsidRPr="00C556BE">
            <w:rPr>
              <w:rFonts w:ascii="Times New Roman" w:hAnsi="Times New Roman" w:cs="Times New Roman"/>
              <w:b/>
              <w:sz w:val="16"/>
              <w:szCs w:val="16"/>
            </w:rPr>
            <w:t>:</w:t>
          </w:r>
          <w:r w:rsidR="00673586">
            <w:rPr>
              <w:rFonts w:ascii="Times New Roman" w:hAnsi="Times New Roman" w:cs="Times New Roman"/>
              <w:b/>
              <w:sz w:val="16"/>
              <w:szCs w:val="16"/>
            </w:rPr>
            <w:t xml:space="preserve"> 13.02.2023</w:t>
          </w:r>
        </w:p>
      </w:tc>
    </w:tr>
  </w:tbl>
  <w:p w14:paraId="35369752" w14:textId="77777777" w:rsidR="00101A6D" w:rsidRDefault="00101A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3586"/>
    <w:rsid w:val="006759C1"/>
    <w:rsid w:val="006802EA"/>
    <w:rsid w:val="00697C25"/>
    <w:rsid w:val="006B1AFB"/>
    <w:rsid w:val="006E0ECF"/>
    <w:rsid w:val="00705B56"/>
    <w:rsid w:val="00711FFD"/>
    <w:rsid w:val="00723B30"/>
    <w:rsid w:val="0073324C"/>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BE"/>
  </w:style>
  <w:style w:type="paragraph" w:styleId="Balk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932"/>
    <w:pPr>
      <w:ind w:left="720"/>
      <w:contextualSpacing/>
    </w:pPr>
  </w:style>
  <w:style w:type="table" w:styleId="TabloKlavuzu">
    <w:name w:val="Table Grid"/>
    <w:basedOn w:val="NormalTablo"/>
    <w:uiPriority w:val="59"/>
    <w:rsid w:val="00152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CC6E2A"/>
    <w:rPr>
      <w:color w:val="0000FF" w:themeColor="hyperlink"/>
      <w:u w:val="single"/>
    </w:rPr>
  </w:style>
  <w:style w:type="paragraph" w:styleId="stBilgi">
    <w:name w:val="header"/>
    <w:basedOn w:val="Normal"/>
    <w:link w:val="stBilgiChar"/>
    <w:uiPriority w:val="99"/>
    <w:unhideWhenUsed/>
    <w:rsid w:val="007F455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F455F"/>
  </w:style>
  <w:style w:type="paragraph" w:styleId="AltBilgi">
    <w:name w:val="footer"/>
    <w:basedOn w:val="Normal"/>
    <w:link w:val="AltBilgiChar"/>
    <w:uiPriority w:val="99"/>
    <w:unhideWhenUsed/>
    <w:rsid w:val="007F455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F455F"/>
  </w:style>
  <w:style w:type="paragraph" w:styleId="BalonMetni">
    <w:name w:val="Balloon Text"/>
    <w:basedOn w:val="Normal"/>
    <w:link w:val="BalonMetniChar"/>
    <w:uiPriority w:val="99"/>
    <w:semiHidden/>
    <w:unhideWhenUsed/>
    <w:rsid w:val="00B84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NEU</cp:lastModifiedBy>
  <cp:revision>61</cp:revision>
  <dcterms:created xsi:type="dcterms:W3CDTF">2017-08-14T11:51:00Z</dcterms:created>
  <dcterms:modified xsi:type="dcterms:W3CDTF">2023-04-13T11:49:00Z</dcterms:modified>
</cp:coreProperties>
</file>