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8A" w:rsidRDefault="00A764A6" w:rsidP="00467F7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764A6">
        <w:rPr>
          <w:b/>
          <w:bCs/>
          <w:sz w:val="32"/>
          <w:szCs w:val="32"/>
        </w:rPr>
        <w:t>DENEYSEL MÜHENDİSLİK DENEY KURALLARI</w:t>
      </w:r>
    </w:p>
    <w:p w:rsidR="00A764A6" w:rsidRPr="00A764A6" w:rsidRDefault="00A764A6" w:rsidP="00467F7F">
      <w:pPr>
        <w:jc w:val="center"/>
        <w:rPr>
          <w:b/>
          <w:bCs/>
          <w:sz w:val="32"/>
          <w:szCs w:val="32"/>
        </w:rPr>
      </w:pPr>
    </w:p>
    <w:p w:rsidR="00467F7F" w:rsidRPr="00A764A6" w:rsidRDefault="00467F7F" w:rsidP="00A764A6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Toplam 5 deneyden oluşan deneysel mühendislik deney programında </w:t>
      </w:r>
      <w:r w:rsidR="00A764A6">
        <w:rPr>
          <w:sz w:val="28"/>
          <w:szCs w:val="28"/>
        </w:rPr>
        <w:t>d</w:t>
      </w:r>
      <w:r>
        <w:rPr>
          <w:sz w:val="28"/>
          <w:szCs w:val="28"/>
        </w:rPr>
        <w:t xml:space="preserve">eneylerde yapılacak olan </w:t>
      </w:r>
      <w:proofErr w:type="spellStart"/>
      <w:r>
        <w:rPr>
          <w:sz w:val="28"/>
          <w:szCs w:val="28"/>
        </w:rPr>
        <w:t>Quiz</w:t>
      </w:r>
      <w:proofErr w:type="spellEnd"/>
      <w:r>
        <w:rPr>
          <w:sz w:val="28"/>
          <w:szCs w:val="28"/>
        </w:rPr>
        <w:t xml:space="preserve"> ve rapor puanı dersteki başarı puanının </w:t>
      </w:r>
      <w:r w:rsidRPr="00A764A6">
        <w:rPr>
          <w:sz w:val="28"/>
          <w:szCs w:val="28"/>
          <w:u w:val="single"/>
        </w:rPr>
        <w:t>%50 sine</w:t>
      </w:r>
      <w:r>
        <w:rPr>
          <w:sz w:val="28"/>
          <w:szCs w:val="28"/>
        </w:rPr>
        <w:t xml:space="preserve"> etki edecektir.</w:t>
      </w:r>
      <w:r w:rsidR="00A764A6">
        <w:rPr>
          <w:sz w:val="28"/>
          <w:szCs w:val="28"/>
        </w:rPr>
        <w:t xml:space="preserve"> Deney listesi sitede ve Excel dosyasında mevcuttur.</w:t>
      </w:r>
    </w:p>
    <w:p w:rsidR="00A764A6" w:rsidRPr="00467F7F" w:rsidRDefault="00A764A6" w:rsidP="00A764A6">
      <w:pPr>
        <w:pStyle w:val="ListeParagraf"/>
        <w:jc w:val="both"/>
        <w:rPr>
          <w:b/>
          <w:bCs/>
          <w:sz w:val="28"/>
          <w:szCs w:val="28"/>
        </w:rPr>
      </w:pPr>
    </w:p>
    <w:p w:rsidR="00467F7F" w:rsidRPr="00A764A6" w:rsidRDefault="00467F7F" w:rsidP="00A764A6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Deneyler ve ders Excel tablosunda belirtilen takvimde ilerleyecektir. Bu takvim bağlamında 2 haftada bir salı günü olan 2 saatlik ders pazartesi günü tüm gün gruplar halinde deneylerin yürütülmesi açısından pazartesi gününe alınmıştır. Deneylerin teorik anlatımı 1 hafta öncesinde </w:t>
      </w:r>
      <w:proofErr w:type="gramStart"/>
      <w:r>
        <w:rPr>
          <w:sz w:val="28"/>
          <w:szCs w:val="28"/>
        </w:rPr>
        <w:t>Salı</w:t>
      </w:r>
      <w:proofErr w:type="gramEnd"/>
      <w:r>
        <w:rPr>
          <w:sz w:val="28"/>
          <w:szCs w:val="28"/>
        </w:rPr>
        <w:t xml:space="preserve"> günü tüm öğrencilere aynı anda gerçekleştirilecektir. Sonrasında </w:t>
      </w:r>
      <w:r w:rsidR="0034775A">
        <w:rPr>
          <w:sz w:val="28"/>
          <w:szCs w:val="28"/>
        </w:rPr>
        <w:t xml:space="preserve">derste </w:t>
      </w:r>
      <w:r>
        <w:rPr>
          <w:sz w:val="28"/>
          <w:szCs w:val="28"/>
        </w:rPr>
        <w:t>30 dakika</w:t>
      </w:r>
      <w:r w:rsidR="0034775A">
        <w:rPr>
          <w:sz w:val="28"/>
          <w:szCs w:val="28"/>
        </w:rPr>
        <w:t>lık</w:t>
      </w:r>
      <w:r>
        <w:rPr>
          <w:sz w:val="28"/>
          <w:szCs w:val="28"/>
        </w:rPr>
        <w:t xml:space="preserve"> Deney </w:t>
      </w:r>
      <w:proofErr w:type="spellStart"/>
      <w:r>
        <w:rPr>
          <w:sz w:val="28"/>
          <w:szCs w:val="28"/>
        </w:rPr>
        <w:t>Quizi</w:t>
      </w:r>
      <w:proofErr w:type="spellEnd"/>
      <w:r>
        <w:rPr>
          <w:sz w:val="28"/>
          <w:szCs w:val="28"/>
        </w:rPr>
        <w:t xml:space="preserve"> topluca yapılacak ve sonraki hafta pazartesi de </w:t>
      </w:r>
      <w:proofErr w:type="spellStart"/>
      <w:r>
        <w:rPr>
          <w:sz w:val="28"/>
          <w:szCs w:val="28"/>
        </w:rPr>
        <w:t>Quize</w:t>
      </w:r>
      <w:proofErr w:type="spellEnd"/>
      <w:r>
        <w:rPr>
          <w:sz w:val="28"/>
          <w:szCs w:val="28"/>
        </w:rPr>
        <w:t xml:space="preserve"> girmiş ve 70 puan alma başarısı gösteren öğrenciler sitede duyurularak deneyleri yapacaktırlar. </w:t>
      </w:r>
      <w:r w:rsidR="00A764A6">
        <w:rPr>
          <w:sz w:val="28"/>
          <w:szCs w:val="28"/>
        </w:rPr>
        <w:t xml:space="preserve">70 Puanın altında alan öğrenciler deneye alınmayacaktır. </w:t>
      </w:r>
      <w:r w:rsidRPr="00A764A6">
        <w:rPr>
          <w:sz w:val="28"/>
          <w:szCs w:val="28"/>
          <w:u w:val="single"/>
        </w:rPr>
        <w:t>Detaylı takvim Excel tablosunda verilmiştir.</w:t>
      </w:r>
      <w:r w:rsidR="00932288" w:rsidRPr="006F75EF">
        <w:rPr>
          <w:sz w:val="28"/>
          <w:szCs w:val="28"/>
        </w:rPr>
        <w:t xml:space="preserve"> </w:t>
      </w:r>
      <w:r w:rsidR="00932288" w:rsidRPr="00932288">
        <w:rPr>
          <w:sz w:val="28"/>
          <w:szCs w:val="28"/>
        </w:rPr>
        <w:t>(Staj yapan öğrenciler için deney saati ya da günü düzenlemesi yapılacaktır)</w:t>
      </w:r>
      <w:r w:rsidR="00A6093A">
        <w:rPr>
          <w:sz w:val="28"/>
          <w:szCs w:val="28"/>
        </w:rPr>
        <w:t>.</w:t>
      </w:r>
    </w:p>
    <w:p w:rsidR="00A764A6" w:rsidRPr="00A764A6" w:rsidRDefault="00A764A6" w:rsidP="00A764A6">
      <w:pPr>
        <w:pStyle w:val="ListeParagraf"/>
        <w:rPr>
          <w:b/>
          <w:bCs/>
          <w:sz w:val="28"/>
          <w:szCs w:val="28"/>
        </w:rPr>
      </w:pPr>
    </w:p>
    <w:p w:rsidR="00A764A6" w:rsidRPr="00467F7F" w:rsidRDefault="00A764A6" w:rsidP="00A764A6">
      <w:pPr>
        <w:pStyle w:val="ListeParagraf"/>
        <w:jc w:val="both"/>
        <w:rPr>
          <w:b/>
          <w:bCs/>
          <w:sz w:val="28"/>
          <w:szCs w:val="28"/>
        </w:rPr>
      </w:pPr>
    </w:p>
    <w:p w:rsidR="00467F7F" w:rsidRPr="00A764A6" w:rsidRDefault="00467F7F" w:rsidP="00A764A6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Quiz</w:t>
      </w:r>
      <w:proofErr w:type="spellEnd"/>
      <w:r>
        <w:rPr>
          <w:sz w:val="28"/>
          <w:szCs w:val="28"/>
        </w:rPr>
        <w:t xml:space="preserve"> %20 ve Deney Raporu %80 olarak yapılacak olan </w:t>
      </w:r>
      <w:proofErr w:type="spellStart"/>
      <w:r>
        <w:rPr>
          <w:sz w:val="28"/>
          <w:szCs w:val="28"/>
        </w:rPr>
        <w:t>notl</w:t>
      </w:r>
      <w:r w:rsidR="00A764A6">
        <w:rPr>
          <w:sz w:val="28"/>
          <w:szCs w:val="28"/>
        </w:rPr>
        <w:t>andırma</w:t>
      </w:r>
      <w:proofErr w:type="spellEnd"/>
      <w:r>
        <w:rPr>
          <w:sz w:val="28"/>
          <w:szCs w:val="28"/>
        </w:rPr>
        <w:t xml:space="preserve"> dersin toplam başarı yüzdesinin </w:t>
      </w:r>
      <w:r w:rsidRPr="00A764A6">
        <w:rPr>
          <w:sz w:val="28"/>
          <w:szCs w:val="28"/>
          <w:u w:val="single"/>
        </w:rPr>
        <w:t>%50 sini</w:t>
      </w:r>
      <w:r>
        <w:rPr>
          <w:sz w:val="28"/>
          <w:szCs w:val="28"/>
        </w:rPr>
        <w:t xml:space="preserve"> oluşturacaktır. Bu yüzden deney kaçırmamaya özen göstermeniz tavsiye edilir.</w:t>
      </w:r>
    </w:p>
    <w:p w:rsidR="00A764A6" w:rsidRPr="00467F7F" w:rsidRDefault="00A764A6" w:rsidP="00A764A6">
      <w:pPr>
        <w:pStyle w:val="ListeParagraf"/>
        <w:jc w:val="both"/>
        <w:rPr>
          <w:b/>
          <w:bCs/>
          <w:sz w:val="28"/>
          <w:szCs w:val="28"/>
        </w:rPr>
      </w:pPr>
    </w:p>
    <w:p w:rsidR="00467F7F" w:rsidRPr="00A764A6" w:rsidRDefault="00467F7F" w:rsidP="00A764A6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Takvimde belirtilen </w:t>
      </w:r>
      <w:r w:rsidR="00A764A6">
        <w:rPr>
          <w:sz w:val="28"/>
          <w:szCs w:val="28"/>
        </w:rPr>
        <w:t>salı</w:t>
      </w:r>
      <w:r>
        <w:rPr>
          <w:sz w:val="28"/>
          <w:szCs w:val="28"/>
        </w:rPr>
        <w:t xml:space="preserve"> günü olan dersin içeriği olarak</w:t>
      </w:r>
      <w:r w:rsidR="00A764A6">
        <w:rPr>
          <w:sz w:val="28"/>
          <w:szCs w:val="28"/>
        </w:rPr>
        <w:t xml:space="preserve"> </w:t>
      </w:r>
      <w:proofErr w:type="gramStart"/>
      <w:r w:rsidR="00A764A6">
        <w:rPr>
          <w:sz w:val="28"/>
          <w:szCs w:val="28"/>
        </w:rPr>
        <w:t>Pazartesi</w:t>
      </w:r>
      <w:proofErr w:type="gramEnd"/>
      <w:r w:rsidR="00A764A6">
        <w:rPr>
          <w:sz w:val="28"/>
          <w:szCs w:val="28"/>
        </w:rPr>
        <w:t xml:space="preserve"> günü</w:t>
      </w:r>
      <w:r>
        <w:rPr>
          <w:sz w:val="28"/>
          <w:szCs w:val="28"/>
        </w:rPr>
        <w:t xml:space="preserve"> yapılacak olan deneylerin öğrenci listesi ve grupları bölüm sayfasında duyurulacaktır. Raporlu bir mazereti olmadan deneye gelmeyen ya da geç gelen öğrenciler deneye alınmayacaktır.</w:t>
      </w:r>
    </w:p>
    <w:p w:rsidR="00A764A6" w:rsidRPr="00A764A6" w:rsidRDefault="00A764A6" w:rsidP="00A764A6">
      <w:pPr>
        <w:pStyle w:val="ListeParagraf"/>
        <w:rPr>
          <w:b/>
          <w:bCs/>
          <w:sz w:val="28"/>
          <w:szCs w:val="28"/>
        </w:rPr>
      </w:pPr>
    </w:p>
    <w:p w:rsidR="00A764A6" w:rsidRPr="00467F7F" w:rsidRDefault="00A764A6" w:rsidP="00A764A6">
      <w:pPr>
        <w:pStyle w:val="ListeParagraf"/>
        <w:jc w:val="both"/>
        <w:rPr>
          <w:b/>
          <w:bCs/>
          <w:sz w:val="28"/>
          <w:szCs w:val="28"/>
        </w:rPr>
      </w:pPr>
    </w:p>
    <w:p w:rsidR="00467F7F" w:rsidRPr="00B33CEB" w:rsidRDefault="00467F7F" w:rsidP="00A764A6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Toplamda 5 deneyden 1 deneyden fazlasına katılmayan öğrencinin toplam deney notu 0 sayılacak ve %50’lik değerlendirmeden puan alamayacaktır.</w:t>
      </w:r>
    </w:p>
    <w:p w:rsidR="00B33CEB" w:rsidRPr="00B33CEB" w:rsidRDefault="00B33CEB" w:rsidP="00B33CEB">
      <w:pPr>
        <w:pStyle w:val="ListeParagraf"/>
        <w:jc w:val="both"/>
        <w:rPr>
          <w:b/>
          <w:bCs/>
          <w:sz w:val="28"/>
          <w:szCs w:val="28"/>
        </w:rPr>
      </w:pPr>
    </w:p>
    <w:p w:rsidR="00FB64B8" w:rsidRPr="00C7787A" w:rsidRDefault="00B33CEB" w:rsidP="00C7787A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Deneylere ait föyler ve bilgiler web sitesinde duyurulmuştur. </w:t>
      </w:r>
      <w:r w:rsidR="00337735">
        <w:rPr>
          <w:sz w:val="28"/>
          <w:szCs w:val="28"/>
        </w:rPr>
        <w:t>(</w:t>
      </w:r>
      <w:r>
        <w:rPr>
          <w:sz w:val="28"/>
          <w:szCs w:val="28"/>
        </w:rPr>
        <w:t>Kontrol sistemi deneyi eklenecektir</w:t>
      </w:r>
      <w:r w:rsidR="00337735">
        <w:rPr>
          <w:sz w:val="28"/>
          <w:szCs w:val="28"/>
        </w:rPr>
        <w:t>)</w:t>
      </w:r>
      <w:r>
        <w:rPr>
          <w:sz w:val="28"/>
          <w:szCs w:val="28"/>
        </w:rPr>
        <w:t xml:space="preserve"> Deney raporunun rapor formatına uygun şekilde hazırlanması gerekmektedir.</w:t>
      </w:r>
    </w:p>
    <w:sectPr w:rsidR="00FB64B8" w:rsidRPr="00C7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5521"/>
    <w:multiLevelType w:val="hybridMultilevel"/>
    <w:tmpl w:val="51B876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7F"/>
    <w:rsid w:val="00337735"/>
    <w:rsid w:val="0034775A"/>
    <w:rsid w:val="00467F7F"/>
    <w:rsid w:val="00574621"/>
    <w:rsid w:val="006F47EC"/>
    <w:rsid w:val="006F75EF"/>
    <w:rsid w:val="00932288"/>
    <w:rsid w:val="00A6093A"/>
    <w:rsid w:val="00A764A6"/>
    <w:rsid w:val="00B33CEB"/>
    <w:rsid w:val="00C7787A"/>
    <w:rsid w:val="00C9258A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C09C-CE9A-4D60-8FA1-E6BC041D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</dc:creator>
  <cp:keywords/>
  <dc:description/>
  <cp:lastModifiedBy>Mustafa KARABACAK</cp:lastModifiedBy>
  <cp:revision>2</cp:revision>
  <cp:lastPrinted>2020-02-25T07:10:00Z</cp:lastPrinted>
  <dcterms:created xsi:type="dcterms:W3CDTF">2020-03-02T10:38:00Z</dcterms:created>
  <dcterms:modified xsi:type="dcterms:W3CDTF">2020-03-02T10:38:00Z</dcterms:modified>
</cp:coreProperties>
</file>