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36" w:type="dxa"/>
        <w:tblCellMar>
          <w:left w:w="70" w:type="dxa"/>
          <w:right w:w="70" w:type="dxa"/>
        </w:tblCellMar>
        <w:tblLook w:val="04A0" w:firstRow="1" w:lastRow="0" w:firstColumn="1" w:lastColumn="0" w:noHBand="0" w:noVBand="1"/>
      </w:tblPr>
      <w:tblGrid>
        <w:gridCol w:w="589"/>
        <w:gridCol w:w="95"/>
        <w:gridCol w:w="943"/>
        <w:gridCol w:w="4987"/>
        <w:gridCol w:w="2622"/>
      </w:tblGrid>
      <w:tr w:rsidR="00795DF2" w:rsidRPr="00795DF2" w14:paraId="6C21D3BB" w14:textId="77777777" w:rsidTr="00795DF2">
        <w:trPr>
          <w:trHeight w:val="1245"/>
        </w:trPr>
        <w:tc>
          <w:tcPr>
            <w:tcW w:w="9236" w:type="dxa"/>
            <w:gridSpan w:val="5"/>
            <w:tcBorders>
              <w:top w:val="nil"/>
              <w:left w:val="nil"/>
              <w:bottom w:val="nil"/>
              <w:right w:val="nil"/>
            </w:tcBorders>
            <w:shd w:val="clear" w:color="auto" w:fill="auto"/>
            <w:noWrap/>
            <w:hideMark/>
          </w:tcPr>
          <w:p w14:paraId="72A5DE0E" w14:textId="20850872" w:rsidR="00795DF2" w:rsidRPr="00795DF2" w:rsidRDefault="00795DF2" w:rsidP="00795DF2">
            <w:pPr>
              <w:spacing w:after="0" w:line="240" w:lineRule="auto"/>
              <w:rPr>
                <w:rFonts w:ascii="Times New Roman" w:eastAsia="Times New Roman" w:hAnsi="Times New Roman" w:cs="Times New Roman"/>
                <w:color w:val="000000"/>
                <w:kern w:val="0"/>
                <w:sz w:val="20"/>
                <w:szCs w:val="20"/>
                <w:lang w:eastAsia="tr-TR"/>
                <w14:ligatures w14:val="none"/>
              </w:rPr>
            </w:pPr>
            <w:r w:rsidRPr="00795DF2">
              <w:rPr>
                <w:rFonts w:ascii="Times New Roman" w:eastAsia="Times New Roman" w:hAnsi="Times New Roman" w:cs="Times New Roman"/>
                <w:noProof/>
                <w:color w:val="000000"/>
                <w:kern w:val="0"/>
                <w:sz w:val="20"/>
                <w:szCs w:val="20"/>
                <w:lang w:eastAsia="tr-TR"/>
                <w14:ligatures w14:val="none"/>
              </w:rPr>
              <w:drawing>
                <wp:anchor distT="0" distB="0" distL="114300" distR="114300" simplePos="0" relativeHeight="251658240" behindDoc="0" locked="0" layoutInCell="1" allowOverlap="1" wp14:anchorId="1F8CABC1" wp14:editId="2AA1C712">
                  <wp:simplePos x="0" y="0"/>
                  <wp:positionH relativeFrom="column">
                    <wp:posOffset>723900</wp:posOffset>
                  </wp:positionH>
                  <wp:positionV relativeFrom="paragraph">
                    <wp:posOffset>238125</wp:posOffset>
                  </wp:positionV>
                  <wp:extent cx="457200" cy="390525"/>
                  <wp:effectExtent l="0" t="0" r="0" b="9525"/>
                  <wp:wrapNone/>
                  <wp:docPr id="2" name="Resim 1" descr="metin, amblem, logo, ticari marka içeren bir resim&#10;&#10;Açıklama otomatik olarak oluşturuldu">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Resim 1" descr="metin, amblem, logo, ticari marka içeren bir resim&#10;&#10;Açıklama otomatik olarak oluşturuldu">
                            <a:extLst>
                              <a:ext uri="{FF2B5EF4-FFF2-40B4-BE49-F238E27FC236}">
                                <a16:creationId xmlns:a16="http://schemas.microsoft.com/office/drawing/2014/main" id="{00000000-0008-0000-0000-000002000000}"/>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457784" cy="39319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086"/>
            </w:tblGrid>
            <w:tr w:rsidR="00795DF2" w:rsidRPr="00795DF2" w14:paraId="48DB66A9" w14:textId="77777777">
              <w:trPr>
                <w:trHeight w:val="1245"/>
                <w:tblCellSpacing w:w="0" w:type="dxa"/>
              </w:trPr>
              <w:tc>
                <w:tcPr>
                  <w:tcW w:w="9220" w:type="dxa"/>
                  <w:tcBorders>
                    <w:top w:val="single" w:sz="4" w:space="0" w:color="auto"/>
                    <w:left w:val="single" w:sz="4" w:space="0" w:color="auto"/>
                    <w:bottom w:val="single" w:sz="4" w:space="0" w:color="auto"/>
                    <w:right w:val="single" w:sz="4" w:space="0" w:color="auto"/>
                  </w:tcBorders>
                  <w:shd w:val="clear" w:color="auto" w:fill="auto"/>
                  <w:hideMark/>
                </w:tcPr>
                <w:p w14:paraId="6044C235" w14:textId="77777777" w:rsidR="00795DF2" w:rsidRPr="00795DF2" w:rsidRDefault="00795DF2" w:rsidP="00795DF2">
                  <w:pPr>
                    <w:spacing w:after="0" w:line="240" w:lineRule="auto"/>
                    <w:jc w:val="center"/>
                    <w:rPr>
                      <w:rFonts w:ascii="Tahoma" w:eastAsia="Times New Roman" w:hAnsi="Tahoma" w:cs="Tahoma"/>
                      <w:b/>
                      <w:bCs/>
                      <w:kern w:val="0"/>
                      <w:lang w:eastAsia="tr-TR"/>
                      <w14:ligatures w14:val="none"/>
                    </w:rPr>
                  </w:pPr>
                  <w:r w:rsidRPr="00795DF2">
                    <w:rPr>
                      <w:rFonts w:ascii="Tahoma" w:eastAsia="Times New Roman" w:hAnsi="Tahoma" w:cs="Tahoma"/>
                      <w:b/>
                      <w:bCs/>
                      <w:kern w:val="0"/>
                      <w:lang w:eastAsia="tr-TR"/>
                      <w14:ligatures w14:val="none"/>
                    </w:rPr>
                    <w:br/>
                    <w:t>T.C.</w:t>
                  </w:r>
                  <w:r w:rsidRPr="00795DF2">
                    <w:rPr>
                      <w:rFonts w:ascii="Tahoma" w:eastAsia="Times New Roman" w:hAnsi="Tahoma" w:cs="Tahoma"/>
                      <w:b/>
                      <w:bCs/>
                      <w:kern w:val="0"/>
                      <w:lang w:eastAsia="tr-TR"/>
                      <w14:ligatures w14:val="none"/>
                    </w:rPr>
                    <w:br/>
                    <w:t>Necmettin Erbakan Üniversitesi</w:t>
                  </w:r>
                </w:p>
              </w:tc>
            </w:tr>
          </w:tbl>
          <w:p w14:paraId="23FE4174" w14:textId="77777777" w:rsidR="00795DF2" w:rsidRPr="00795DF2" w:rsidRDefault="00795DF2" w:rsidP="00795DF2">
            <w:pPr>
              <w:spacing w:after="0" w:line="240" w:lineRule="auto"/>
              <w:rPr>
                <w:rFonts w:ascii="Times New Roman" w:eastAsia="Times New Roman" w:hAnsi="Times New Roman" w:cs="Times New Roman"/>
                <w:color w:val="000000"/>
                <w:kern w:val="0"/>
                <w:sz w:val="20"/>
                <w:szCs w:val="20"/>
                <w:lang w:eastAsia="tr-TR"/>
                <w14:ligatures w14:val="none"/>
              </w:rPr>
            </w:pPr>
          </w:p>
        </w:tc>
      </w:tr>
      <w:tr w:rsidR="00795DF2" w:rsidRPr="00795DF2" w14:paraId="5B288CC9" w14:textId="77777777" w:rsidTr="00795DF2">
        <w:trPr>
          <w:trHeight w:val="300"/>
        </w:trPr>
        <w:tc>
          <w:tcPr>
            <w:tcW w:w="589" w:type="dxa"/>
            <w:tcBorders>
              <w:top w:val="nil"/>
              <w:left w:val="single" w:sz="4" w:space="0" w:color="000000"/>
              <w:bottom w:val="single" w:sz="4" w:space="0" w:color="000000"/>
              <w:right w:val="single" w:sz="4" w:space="0" w:color="000000"/>
            </w:tcBorders>
            <w:shd w:val="clear" w:color="auto" w:fill="auto"/>
            <w:vAlign w:val="bottom"/>
            <w:hideMark/>
          </w:tcPr>
          <w:p w14:paraId="68C4AFE8" w14:textId="77777777" w:rsidR="00795DF2" w:rsidRPr="00795DF2" w:rsidRDefault="00795DF2" w:rsidP="00795DF2">
            <w:pPr>
              <w:spacing w:after="0" w:line="240" w:lineRule="auto"/>
              <w:rPr>
                <w:rFonts w:ascii="Times New Roman" w:eastAsia="Times New Roman" w:hAnsi="Times New Roman" w:cs="Times New Roman"/>
                <w:color w:val="000000"/>
                <w:kern w:val="0"/>
                <w:sz w:val="20"/>
                <w:szCs w:val="20"/>
                <w:lang w:eastAsia="tr-TR"/>
                <w14:ligatures w14:val="none"/>
              </w:rPr>
            </w:pPr>
            <w:r w:rsidRPr="00795DF2">
              <w:rPr>
                <w:rFonts w:ascii="Times New Roman" w:eastAsia="Times New Roman" w:hAnsi="Times New Roman" w:cs="Times New Roman"/>
                <w:color w:val="000000"/>
                <w:kern w:val="0"/>
                <w:sz w:val="20"/>
                <w:szCs w:val="20"/>
                <w:lang w:eastAsia="tr-TR"/>
                <w14:ligatures w14:val="none"/>
              </w:rPr>
              <w:t> </w:t>
            </w:r>
          </w:p>
        </w:tc>
        <w:tc>
          <w:tcPr>
            <w:tcW w:w="6025" w:type="dxa"/>
            <w:gridSpan w:val="3"/>
            <w:tcBorders>
              <w:top w:val="nil"/>
              <w:left w:val="nil"/>
              <w:bottom w:val="single" w:sz="4" w:space="0" w:color="000000"/>
              <w:right w:val="single" w:sz="4" w:space="0" w:color="000000"/>
            </w:tcBorders>
            <w:shd w:val="clear" w:color="000000" w:fill="D2D2D2"/>
            <w:hideMark/>
          </w:tcPr>
          <w:p w14:paraId="5C9D449A"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Birim Adı</w:t>
            </w:r>
          </w:p>
        </w:tc>
        <w:tc>
          <w:tcPr>
            <w:tcW w:w="2622" w:type="dxa"/>
            <w:tcBorders>
              <w:top w:val="nil"/>
              <w:left w:val="nil"/>
              <w:bottom w:val="single" w:sz="4" w:space="0" w:color="000000"/>
              <w:right w:val="single" w:sz="4" w:space="0" w:color="000000"/>
            </w:tcBorders>
            <w:shd w:val="clear" w:color="000000" w:fill="D2D2D2"/>
            <w:hideMark/>
          </w:tcPr>
          <w:p w14:paraId="185DA250"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Yaz Dönemi</w:t>
            </w:r>
          </w:p>
        </w:tc>
      </w:tr>
      <w:tr w:rsidR="00795DF2" w:rsidRPr="00795DF2" w14:paraId="29442C6F"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3DADDDED"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52279DF2"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KÜTÜPHANE DAİRE BAŞKANLIĞI</w:t>
            </w:r>
          </w:p>
        </w:tc>
        <w:tc>
          <w:tcPr>
            <w:tcW w:w="2622" w:type="dxa"/>
            <w:tcBorders>
              <w:top w:val="nil"/>
              <w:left w:val="nil"/>
              <w:bottom w:val="single" w:sz="4" w:space="0" w:color="000000"/>
              <w:right w:val="single" w:sz="4" w:space="0" w:color="000000"/>
            </w:tcBorders>
            <w:shd w:val="clear" w:color="auto" w:fill="auto"/>
            <w:noWrap/>
            <w:hideMark/>
          </w:tcPr>
          <w:p w14:paraId="54E32661"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12</w:t>
            </w:r>
          </w:p>
        </w:tc>
      </w:tr>
      <w:tr w:rsidR="00795DF2" w:rsidRPr="00795DF2" w14:paraId="324B4326"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376965F5"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6179345B"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AHMET KELEŞOĞLU YERLEŞKESİ KÜTÜPHANESİ</w:t>
            </w:r>
          </w:p>
        </w:tc>
        <w:tc>
          <w:tcPr>
            <w:tcW w:w="2622" w:type="dxa"/>
            <w:tcBorders>
              <w:top w:val="nil"/>
              <w:left w:val="nil"/>
              <w:bottom w:val="single" w:sz="4" w:space="0" w:color="000000"/>
              <w:right w:val="single" w:sz="4" w:space="0" w:color="000000"/>
            </w:tcBorders>
            <w:shd w:val="clear" w:color="auto" w:fill="auto"/>
            <w:noWrap/>
            <w:hideMark/>
          </w:tcPr>
          <w:p w14:paraId="01DA646C"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30</w:t>
            </w:r>
          </w:p>
        </w:tc>
      </w:tr>
      <w:tr w:rsidR="00795DF2" w:rsidRPr="00795DF2" w14:paraId="3F3BD6F9"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0C5BE054"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3</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3BB9A0A0"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SAĞLIK YERLEŞKESİ KÜTÜPHANESİ</w:t>
            </w:r>
          </w:p>
        </w:tc>
        <w:tc>
          <w:tcPr>
            <w:tcW w:w="2622" w:type="dxa"/>
            <w:tcBorders>
              <w:top w:val="nil"/>
              <w:left w:val="nil"/>
              <w:bottom w:val="single" w:sz="4" w:space="0" w:color="000000"/>
              <w:right w:val="single" w:sz="4" w:space="0" w:color="000000"/>
            </w:tcBorders>
            <w:shd w:val="clear" w:color="auto" w:fill="auto"/>
            <w:noWrap/>
            <w:hideMark/>
          </w:tcPr>
          <w:p w14:paraId="5B53F71C"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15</w:t>
            </w:r>
          </w:p>
        </w:tc>
      </w:tr>
      <w:tr w:rsidR="00795DF2" w:rsidRPr="00795DF2" w14:paraId="7AECEE7B"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75B2D436"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4</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68841FF0"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SEYDİŞEHİR YERLEŞKESİ KÜTÜPHANESİ</w:t>
            </w:r>
          </w:p>
        </w:tc>
        <w:tc>
          <w:tcPr>
            <w:tcW w:w="2622" w:type="dxa"/>
            <w:tcBorders>
              <w:top w:val="nil"/>
              <w:left w:val="nil"/>
              <w:bottom w:val="single" w:sz="4" w:space="0" w:color="000000"/>
              <w:right w:val="single" w:sz="4" w:space="0" w:color="000000"/>
            </w:tcBorders>
            <w:shd w:val="clear" w:color="auto" w:fill="auto"/>
            <w:noWrap/>
            <w:hideMark/>
          </w:tcPr>
          <w:p w14:paraId="2FCA3200"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w:t>
            </w:r>
          </w:p>
        </w:tc>
      </w:tr>
      <w:tr w:rsidR="00795DF2" w:rsidRPr="00795DF2" w14:paraId="73F977D2"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6E85E5A2"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5</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21C768EC"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EREĞLİ YERLEŞKESİ KÜTÜPHANESİ</w:t>
            </w:r>
          </w:p>
        </w:tc>
        <w:tc>
          <w:tcPr>
            <w:tcW w:w="2622" w:type="dxa"/>
            <w:tcBorders>
              <w:top w:val="nil"/>
              <w:left w:val="nil"/>
              <w:bottom w:val="single" w:sz="4" w:space="0" w:color="000000"/>
              <w:right w:val="single" w:sz="4" w:space="0" w:color="000000"/>
            </w:tcBorders>
            <w:shd w:val="clear" w:color="auto" w:fill="auto"/>
            <w:noWrap/>
            <w:hideMark/>
          </w:tcPr>
          <w:p w14:paraId="7A10DCF4"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296C2F36"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4476A4CE"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6</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169D53DF"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TRAVMA MERKEZİ</w:t>
            </w:r>
          </w:p>
        </w:tc>
        <w:tc>
          <w:tcPr>
            <w:tcW w:w="2622" w:type="dxa"/>
            <w:tcBorders>
              <w:top w:val="nil"/>
              <w:left w:val="nil"/>
              <w:bottom w:val="single" w:sz="4" w:space="0" w:color="000000"/>
              <w:right w:val="single" w:sz="4" w:space="0" w:color="000000"/>
            </w:tcBorders>
            <w:shd w:val="clear" w:color="auto" w:fill="auto"/>
            <w:noWrap/>
            <w:hideMark/>
          </w:tcPr>
          <w:p w14:paraId="2CA74E1B"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4</w:t>
            </w:r>
          </w:p>
        </w:tc>
      </w:tr>
      <w:tr w:rsidR="00795DF2" w:rsidRPr="00795DF2" w14:paraId="092523F9"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365BF672"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7</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010A465D"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STRATEJİ GELİŞTİRME D.B.</w:t>
            </w:r>
          </w:p>
        </w:tc>
        <w:tc>
          <w:tcPr>
            <w:tcW w:w="2622" w:type="dxa"/>
            <w:tcBorders>
              <w:top w:val="nil"/>
              <w:left w:val="nil"/>
              <w:bottom w:val="single" w:sz="4" w:space="0" w:color="000000"/>
              <w:right w:val="single" w:sz="4" w:space="0" w:color="000000"/>
            </w:tcBorders>
            <w:shd w:val="clear" w:color="auto" w:fill="auto"/>
            <w:noWrap/>
            <w:hideMark/>
          </w:tcPr>
          <w:p w14:paraId="023A1430"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6185C132"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70E1BEB6"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8</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1F5E46F9"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BAP KOORDİNATÖRLÜĞÜ</w:t>
            </w:r>
          </w:p>
        </w:tc>
        <w:tc>
          <w:tcPr>
            <w:tcW w:w="2622" w:type="dxa"/>
            <w:tcBorders>
              <w:top w:val="nil"/>
              <w:left w:val="nil"/>
              <w:bottom w:val="single" w:sz="4" w:space="0" w:color="000000"/>
              <w:right w:val="single" w:sz="4" w:space="0" w:color="000000"/>
            </w:tcBorders>
            <w:shd w:val="clear" w:color="auto" w:fill="auto"/>
            <w:noWrap/>
            <w:hideMark/>
          </w:tcPr>
          <w:p w14:paraId="7ED58CC1"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671583C5"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63518962"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9</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4A1055DC"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BİLİM VE TEKNOLOJİ ARAŞTIRMA VE UYGULAMA MERKEZİ (BİTAM)</w:t>
            </w:r>
          </w:p>
        </w:tc>
        <w:tc>
          <w:tcPr>
            <w:tcW w:w="2622" w:type="dxa"/>
            <w:tcBorders>
              <w:top w:val="nil"/>
              <w:left w:val="nil"/>
              <w:bottom w:val="single" w:sz="4" w:space="0" w:color="000000"/>
              <w:right w:val="single" w:sz="4" w:space="0" w:color="000000"/>
            </w:tcBorders>
            <w:shd w:val="clear" w:color="auto" w:fill="auto"/>
            <w:hideMark/>
          </w:tcPr>
          <w:p w14:paraId="6FBAA9EB" w14:textId="77777777" w:rsidR="00795DF2" w:rsidRPr="00795DF2" w:rsidRDefault="00795DF2" w:rsidP="00795DF2">
            <w:pPr>
              <w:spacing w:after="0" w:line="240" w:lineRule="auto"/>
              <w:rPr>
                <w:rFonts w:ascii="Arial" w:eastAsia="Times New Roman" w:hAnsi="Arial" w:cs="Arial"/>
                <w:b/>
                <w:bCs/>
                <w:kern w:val="0"/>
                <w:sz w:val="18"/>
                <w:szCs w:val="18"/>
                <w:lang w:eastAsia="tr-TR"/>
                <w14:ligatures w14:val="none"/>
              </w:rPr>
            </w:pPr>
            <w:r w:rsidRPr="00795DF2">
              <w:rPr>
                <w:rFonts w:ascii="Arial" w:eastAsia="Times New Roman" w:hAnsi="Arial" w:cs="Arial"/>
                <w:b/>
                <w:bCs/>
                <w:kern w:val="0"/>
                <w:sz w:val="18"/>
                <w:szCs w:val="18"/>
                <w:lang w:eastAsia="tr-TR"/>
                <w14:ligatures w14:val="none"/>
              </w:rPr>
              <w:t>10</w:t>
            </w:r>
          </w:p>
        </w:tc>
      </w:tr>
      <w:tr w:rsidR="00795DF2" w:rsidRPr="00795DF2" w14:paraId="0CE1D093"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3F6D0FE2"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10</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5607197B"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ERASMUS KOORDİNATÖRLÜĞÜ</w:t>
            </w:r>
          </w:p>
        </w:tc>
        <w:tc>
          <w:tcPr>
            <w:tcW w:w="2622" w:type="dxa"/>
            <w:tcBorders>
              <w:top w:val="nil"/>
              <w:left w:val="nil"/>
              <w:bottom w:val="single" w:sz="4" w:space="0" w:color="000000"/>
              <w:right w:val="single" w:sz="4" w:space="0" w:color="000000"/>
            </w:tcBorders>
            <w:shd w:val="clear" w:color="auto" w:fill="auto"/>
            <w:hideMark/>
          </w:tcPr>
          <w:p w14:paraId="69696F5A" w14:textId="77777777" w:rsidR="00795DF2" w:rsidRPr="00795DF2" w:rsidRDefault="00795DF2" w:rsidP="00795DF2">
            <w:pPr>
              <w:spacing w:after="0" w:line="240" w:lineRule="auto"/>
              <w:rPr>
                <w:rFonts w:ascii="Arial" w:eastAsia="Times New Roman" w:hAnsi="Arial" w:cs="Arial"/>
                <w:b/>
                <w:bCs/>
                <w:kern w:val="0"/>
                <w:sz w:val="18"/>
                <w:szCs w:val="18"/>
                <w:lang w:eastAsia="tr-TR"/>
                <w14:ligatures w14:val="none"/>
              </w:rPr>
            </w:pPr>
            <w:r w:rsidRPr="00795DF2">
              <w:rPr>
                <w:rFonts w:ascii="Arial" w:eastAsia="Times New Roman" w:hAnsi="Arial" w:cs="Arial"/>
                <w:b/>
                <w:bCs/>
                <w:kern w:val="0"/>
                <w:sz w:val="18"/>
                <w:szCs w:val="18"/>
                <w:lang w:eastAsia="tr-TR"/>
                <w14:ligatures w14:val="none"/>
              </w:rPr>
              <w:t>3</w:t>
            </w:r>
          </w:p>
        </w:tc>
      </w:tr>
      <w:tr w:rsidR="00795DF2" w:rsidRPr="00795DF2" w14:paraId="3ABC25CB"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4E0B5B10"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11</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24B14F7A"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KURUMSAL İLETİŞİM KOORDİNATÖRLÜĞÜ</w:t>
            </w:r>
          </w:p>
        </w:tc>
        <w:tc>
          <w:tcPr>
            <w:tcW w:w="2622" w:type="dxa"/>
            <w:tcBorders>
              <w:top w:val="nil"/>
              <w:left w:val="nil"/>
              <w:bottom w:val="single" w:sz="4" w:space="0" w:color="000000"/>
              <w:right w:val="single" w:sz="4" w:space="0" w:color="000000"/>
            </w:tcBorders>
            <w:shd w:val="clear" w:color="auto" w:fill="auto"/>
            <w:hideMark/>
          </w:tcPr>
          <w:p w14:paraId="4142CCEB"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10</w:t>
            </w:r>
          </w:p>
        </w:tc>
      </w:tr>
      <w:tr w:rsidR="00795DF2" w:rsidRPr="00795DF2" w14:paraId="0BB2A842"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5F02AF17"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12</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0503F71A"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HUKUK MÜŞAVİRLİĞİ</w:t>
            </w:r>
          </w:p>
        </w:tc>
        <w:tc>
          <w:tcPr>
            <w:tcW w:w="2622" w:type="dxa"/>
            <w:tcBorders>
              <w:top w:val="nil"/>
              <w:left w:val="nil"/>
              <w:bottom w:val="single" w:sz="4" w:space="0" w:color="000000"/>
              <w:right w:val="single" w:sz="4" w:space="0" w:color="000000"/>
            </w:tcBorders>
            <w:shd w:val="clear" w:color="auto" w:fill="auto"/>
            <w:noWrap/>
            <w:hideMark/>
          </w:tcPr>
          <w:p w14:paraId="042B4996"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7A61E566"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5FED9842"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13</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38F7033A"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PSİKOLOJİK DANIŞMA UYG. ARŞ.</w:t>
            </w:r>
          </w:p>
        </w:tc>
        <w:tc>
          <w:tcPr>
            <w:tcW w:w="2622" w:type="dxa"/>
            <w:tcBorders>
              <w:top w:val="nil"/>
              <w:left w:val="nil"/>
              <w:bottom w:val="single" w:sz="4" w:space="0" w:color="000000"/>
              <w:right w:val="single" w:sz="4" w:space="0" w:color="000000"/>
            </w:tcBorders>
            <w:shd w:val="clear" w:color="auto" w:fill="auto"/>
            <w:hideMark/>
          </w:tcPr>
          <w:p w14:paraId="7743AD72"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w:t>
            </w:r>
          </w:p>
        </w:tc>
      </w:tr>
      <w:tr w:rsidR="00795DF2" w:rsidRPr="00795DF2" w14:paraId="23089F32" w14:textId="77777777" w:rsidTr="00795DF2">
        <w:trPr>
          <w:trHeight w:val="360"/>
        </w:trPr>
        <w:tc>
          <w:tcPr>
            <w:tcW w:w="589" w:type="dxa"/>
            <w:tcBorders>
              <w:top w:val="nil"/>
              <w:left w:val="single" w:sz="4" w:space="0" w:color="000000"/>
              <w:bottom w:val="single" w:sz="4" w:space="0" w:color="000000"/>
              <w:right w:val="single" w:sz="4" w:space="0" w:color="000000"/>
            </w:tcBorders>
            <w:shd w:val="clear" w:color="auto" w:fill="auto"/>
            <w:noWrap/>
            <w:hideMark/>
          </w:tcPr>
          <w:p w14:paraId="18AA64FB"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14</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5BF0AC73"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AİLE GENÇLİK UYG. ARŞ. MRK.</w:t>
            </w:r>
          </w:p>
        </w:tc>
        <w:tc>
          <w:tcPr>
            <w:tcW w:w="2622" w:type="dxa"/>
            <w:tcBorders>
              <w:top w:val="nil"/>
              <w:left w:val="nil"/>
              <w:bottom w:val="single" w:sz="4" w:space="0" w:color="000000"/>
              <w:right w:val="single" w:sz="4" w:space="0" w:color="000000"/>
            </w:tcBorders>
            <w:shd w:val="clear" w:color="auto" w:fill="auto"/>
            <w:hideMark/>
          </w:tcPr>
          <w:p w14:paraId="3B14AB9E"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64577CF6"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1CD00FFE"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15</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75023A0B"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GELENEKSEL SANATLAR UYG.</w:t>
            </w:r>
          </w:p>
        </w:tc>
        <w:tc>
          <w:tcPr>
            <w:tcW w:w="2622" w:type="dxa"/>
            <w:tcBorders>
              <w:top w:val="nil"/>
              <w:left w:val="nil"/>
              <w:bottom w:val="single" w:sz="4" w:space="0" w:color="000000"/>
              <w:right w:val="single" w:sz="4" w:space="0" w:color="000000"/>
            </w:tcBorders>
            <w:shd w:val="clear" w:color="auto" w:fill="auto"/>
            <w:hideMark/>
          </w:tcPr>
          <w:p w14:paraId="7179AFBB"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0F6566BC"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0B61D617"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16</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435EF956"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ENGELLİ ÖĞRENCİ BİRİMİ</w:t>
            </w:r>
          </w:p>
        </w:tc>
        <w:tc>
          <w:tcPr>
            <w:tcW w:w="2622" w:type="dxa"/>
            <w:tcBorders>
              <w:top w:val="nil"/>
              <w:left w:val="nil"/>
              <w:bottom w:val="single" w:sz="4" w:space="0" w:color="000000"/>
              <w:right w:val="single" w:sz="4" w:space="0" w:color="000000"/>
            </w:tcBorders>
            <w:shd w:val="clear" w:color="auto" w:fill="auto"/>
            <w:hideMark/>
          </w:tcPr>
          <w:p w14:paraId="2D902EF0"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4</w:t>
            </w:r>
          </w:p>
        </w:tc>
      </w:tr>
      <w:tr w:rsidR="00795DF2" w:rsidRPr="00795DF2" w14:paraId="6F20C45F"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402300F4"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17</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19E8757F"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KARİYER MERKEZİ KOORDİNATÖRLÜĞÜ</w:t>
            </w:r>
          </w:p>
        </w:tc>
        <w:tc>
          <w:tcPr>
            <w:tcW w:w="2622" w:type="dxa"/>
            <w:tcBorders>
              <w:top w:val="nil"/>
              <w:left w:val="nil"/>
              <w:bottom w:val="single" w:sz="4" w:space="0" w:color="000000"/>
              <w:right w:val="single" w:sz="4" w:space="0" w:color="000000"/>
            </w:tcBorders>
            <w:shd w:val="clear" w:color="auto" w:fill="auto"/>
            <w:noWrap/>
            <w:hideMark/>
          </w:tcPr>
          <w:p w14:paraId="05F04F59"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7B211EDA"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571A75CF"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18</w:t>
            </w:r>
          </w:p>
        </w:tc>
        <w:tc>
          <w:tcPr>
            <w:tcW w:w="6025" w:type="dxa"/>
            <w:gridSpan w:val="3"/>
            <w:tcBorders>
              <w:top w:val="single" w:sz="4" w:space="0" w:color="000000"/>
              <w:left w:val="nil"/>
              <w:bottom w:val="single" w:sz="4" w:space="0" w:color="000000"/>
              <w:right w:val="single" w:sz="4" w:space="0" w:color="000000"/>
            </w:tcBorders>
            <w:shd w:val="clear" w:color="auto" w:fill="auto"/>
            <w:vAlign w:val="center"/>
            <w:hideMark/>
          </w:tcPr>
          <w:p w14:paraId="2D26656F"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BİLİMSEL YAYINLAR KOORDİNATÖRLÜĞÜ</w:t>
            </w:r>
          </w:p>
        </w:tc>
        <w:tc>
          <w:tcPr>
            <w:tcW w:w="2622" w:type="dxa"/>
            <w:tcBorders>
              <w:top w:val="nil"/>
              <w:left w:val="nil"/>
              <w:bottom w:val="single" w:sz="4" w:space="0" w:color="000000"/>
              <w:right w:val="single" w:sz="4" w:space="0" w:color="000000"/>
            </w:tcBorders>
            <w:shd w:val="clear" w:color="auto" w:fill="auto"/>
            <w:noWrap/>
            <w:hideMark/>
          </w:tcPr>
          <w:p w14:paraId="350E27FF"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4</w:t>
            </w:r>
          </w:p>
        </w:tc>
      </w:tr>
      <w:tr w:rsidR="00795DF2" w:rsidRPr="00795DF2" w14:paraId="3DA29458"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40A97A65"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19</w:t>
            </w:r>
          </w:p>
        </w:tc>
        <w:tc>
          <w:tcPr>
            <w:tcW w:w="6025" w:type="dxa"/>
            <w:gridSpan w:val="3"/>
            <w:tcBorders>
              <w:top w:val="single" w:sz="4" w:space="0" w:color="000000"/>
              <w:left w:val="nil"/>
              <w:bottom w:val="nil"/>
              <w:right w:val="single" w:sz="4" w:space="0" w:color="000000"/>
            </w:tcBorders>
            <w:shd w:val="clear" w:color="auto" w:fill="auto"/>
            <w:vAlign w:val="center"/>
            <w:hideMark/>
          </w:tcPr>
          <w:p w14:paraId="40C94F6E"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UZEM</w:t>
            </w:r>
          </w:p>
        </w:tc>
        <w:tc>
          <w:tcPr>
            <w:tcW w:w="2622" w:type="dxa"/>
            <w:tcBorders>
              <w:top w:val="nil"/>
              <w:left w:val="nil"/>
              <w:bottom w:val="single" w:sz="4" w:space="0" w:color="000000"/>
              <w:right w:val="single" w:sz="4" w:space="0" w:color="000000"/>
            </w:tcBorders>
            <w:shd w:val="clear" w:color="auto" w:fill="auto"/>
            <w:noWrap/>
            <w:hideMark/>
          </w:tcPr>
          <w:p w14:paraId="05F90788"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00EB3562"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2121C6B1"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20</w:t>
            </w:r>
          </w:p>
        </w:tc>
        <w:tc>
          <w:tcPr>
            <w:tcW w:w="6025" w:type="dxa"/>
            <w:gridSpan w:val="3"/>
            <w:tcBorders>
              <w:top w:val="single" w:sz="4" w:space="0" w:color="auto"/>
              <w:left w:val="nil"/>
              <w:bottom w:val="single" w:sz="4" w:space="0" w:color="auto"/>
              <w:right w:val="single" w:sz="4" w:space="0" w:color="auto"/>
            </w:tcBorders>
            <w:shd w:val="clear" w:color="auto" w:fill="auto"/>
            <w:vAlign w:val="center"/>
            <w:hideMark/>
          </w:tcPr>
          <w:p w14:paraId="27D03C29"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KONSEM</w:t>
            </w:r>
          </w:p>
        </w:tc>
        <w:tc>
          <w:tcPr>
            <w:tcW w:w="2622" w:type="dxa"/>
            <w:tcBorders>
              <w:top w:val="nil"/>
              <w:left w:val="nil"/>
              <w:bottom w:val="single" w:sz="4" w:space="0" w:color="000000"/>
              <w:right w:val="single" w:sz="4" w:space="0" w:color="000000"/>
            </w:tcBorders>
            <w:shd w:val="clear" w:color="auto" w:fill="auto"/>
            <w:noWrap/>
            <w:hideMark/>
          </w:tcPr>
          <w:p w14:paraId="7AA0ABC9"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w:t>
            </w:r>
          </w:p>
        </w:tc>
      </w:tr>
      <w:tr w:rsidR="00795DF2" w:rsidRPr="00795DF2" w14:paraId="38EBE11C"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5A6BB1B7"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21</w:t>
            </w:r>
          </w:p>
        </w:tc>
        <w:tc>
          <w:tcPr>
            <w:tcW w:w="6025" w:type="dxa"/>
            <w:gridSpan w:val="3"/>
            <w:tcBorders>
              <w:top w:val="single" w:sz="4" w:space="0" w:color="auto"/>
              <w:left w:val="nil"/>
              <w:bottom w:val="single" w:sz="4" w:space="0" w:color="auto"/>
              <w:right w:val="single" w:sz="4" w:space="0" w:color="auto"/>
            </w:tcBorders>
            <w:shd w:val="clear" w:color="auto" w:fill="auto"/>
            <w:vAlign w:val="center"/>
            <w:hideMark/>
          </w:tcPr>
          <w:p w14:paraId="708D8D66"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KALİTE KOORDİNATÖRLÜĞÜ</w:t>
            </w:r>
          </w:p>
        </w:tc>
        <w:tc>
          <w:tcPr>
            <w:tcW w:w="2622" w:type="dxa"/>
            <w:tcBorders>
              <w:top w:val="nil"/>
              <w:left w:val="nil"/>
              <w:bottom w:val="single" w:sz="4" w:space="0" w:color="000000"/>
              <w:right w:val="single" w:sz="4" w:space="0" w:color="000000"/>
            </w:tcBorders>
            <w:shd w:val="clear" w:color="auto" w:fill="auto"/>
            <w:noWrap/>
            <w:hideMark/>
          </w:tcPr>
          <w:p w14:paraId="01767825"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44BF0502"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4C27B575"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22</w:t>
            </w:r>
          </w:p>
        </w:tc>
        <w:tc>
          <w:tcPr>
            <w:tcW w:w="6025" w:type="dxa"/>
            <w:gridSpan w:val="3"/>
            <w:tcBorders>
              <w:top w:val="single" w:sz="4" w:space="0" w:color="auto"/>
              <w:left w:val="nil"/>
              <w:bottom w:val="single" w:sz="4" w:space="0" w:color="auto"/>
              <w:right w:val="single" w:sz="4" w:space="0" w:color="000000"/>
            </w:tcBorders>
            <w:shd w:val="clear" w:color="auto" w:fill="auto"/>
            <w:vAlign w:val="center"/>
            <w:hideMark/>
          </w:tcPr>
          <w:p w14:paraId="2A6916FB"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PROJE GELİŞTİRME VE DESTEKLEME KOORDİNATÖRLÜĞÜ</w:t>
            </w:r>
          </w:p>
        </w:tc>
        <w:tc>
          <w:tcPr>
            <w:tcW w:w="2622" w:type="dxa"/>
            <w:tcBorders>
              <w:top w:val="nil"/>
              <w:left w:val="nil"/>
              <w:bottom w:val="single" w:sz="4" w:space="0" w:color="000000"/>
              <w:right w:val="single" w:sz="4" w:space="0" w:color="000000"/>
            </w:tcBorders>
            <w:shd w:val="clear" w:color="auto" w:fill="auto"/>
            <w:noWrap/>
            <w:hideMark/>
          </w:tcPr>
          <w:p w14:paraId="1CA36DFB"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652CE218"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6F2FFADC"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23</w:t>
            </w:r>
          </w:p>
        </w:tc>
        <w:tc>
          <w:tcPr>
            <w:tcW w:w="6025" w:type="dxa"/>
            <w:gridSpan w:val="3"/>
            <w:tcBorders>
              <w:top w:val="single" w:sz="4" w:space="0" w:color="auto"/>
              <w:left w:val="nil"/>
              <w:bottom w:val="single" w:sz="4" w:space="0" w:color="auto"/>
              <w:right w:val="single" w:sz="4" w:space="0" w:color="auto"/>
            </w:tcBorders>
            <w:shd w:val="clear" w:color="auto" w:fill="auto"/>
            <w:vAlign w:val="center"/>
            <w:hideMark/>
          </w:tcPr>
          <w:p w14:paraId="1EB7C1A9"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BİLGİ İŞLEM DAİRE BAŞKANLIĞI</w:t>
            </w:r>
          </w:p>
        </w:tc>
        <w:tc>
          <w:tcPr>
            <w:tcW w:w="2622" w:type="dxa"/>
            <w:tcBorders>
              <w:top w:val="nil"/>
              <w:left w:val="nil"/>
              <w:bottom w:val="single" w:sz="4" w:space="0" w:color="000000"/>
              <w:right w:val="single" w:sz="4" w:space="0" w:color="000000"/>
            </w:tcBorders>
            <w:shd w:val="clear" w:color="auto" w:fill="auto"/>
            <w:noWrap/>
            <w:hideMark/>
          </w:tcPr>
          <w:p w14:paraId="0A8D2E10"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w:t>
            </w:r>
          </w:p>
        </w:tc>
      </w:tr>
      <w:tr w:rsidR="00795DF2" w:rsidRPr="00795DF2" w14:paraId="3F4379BB"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05EA9B19"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24</w:t>
            </w:r>
          </w:p>
        </w:tc>
        <w:tc>
          <w:tcPr>
            <w:tcW w:w="6025" w:type="dxa"/>
            <w:gridSpan w:val="3"/>
            <w:tcBorders>
              <w:top w:val="single" w:sz="4" w:space="0" w:color="auto"/>
              <w:left w:val="nil"/>
              <w:bottom w:val="single" w:sz="4" w:space="0" w:color="auto"/>
              <w:right w:val="single" w:sz="4" w:space="0" w:color="000000"/>
            </w:tcBorders>
            <w:shd w:val="clear" w:color="auto" w:fill="auto"/>
            <w:vAlign w:val="center"/>
            <w:hideMark/>
          </w:tcPr>
          <w:p w14:paraId="144CC289"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BÜYÜK VERİ KOORDİNATÖRLÜĞÜ</w:t>
            </w:r>
          </w:p>
        </w:tc>
        <w:tc>
          <w:tcPr>
            <w:tcW w:w="2622" w:type="dxa"/>
            <w:tcBorders>
              <w:top w:val="nil"/>
              <w:left w:val="nil"/>
              <w:bottom w:val="single" w:sz="4" w:space="0" w:color="000000"/>
              <w:right w:val="single" w:sz="4" w:space="0" w:color="000000"/>
            </w:tcBorders>
            <w:shd w:val="clear" w:color="auto" w:fill="auto"/>
            <w:noWrap/>
            <w:hideMark/>
          </w:tcPr>
          <w:p w14:paraId="5FCFBAF0"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3</w:t>
            </w:r>
          </w:p>
        </w:tc>
      </w:tr>
      <w:tr w:rsidR="00795DF2" w:rsidRPr="00795DF2" w14:paraId="47EEE138" w14:textId="77777777" w:rsidTr="00795DF2">
        <w:trPr>
          <w:trHeight w:val="342"/>
        </w:trPr>
        <w:tc>
          <w:tcPr>
            <w:tcW w:w="589" w:type="dxa"/>
            <w:tcBorders>
              <w:top w:val="nil"/>
              <w:left w:val="single" w:sz="4" w:space="0" w:color="000000"/>
              <w:bottom w:val="single" w:sz="4" w:space="0" w:color="000000"/>
              <w:right w:val="single" w:sz="4" w:space="0" w:color="000000"/>
            </w:tcBorders>
            <w:shd w:val="clear" w:color="auto" w:fill="auto"/>
            <w:noWrap/>
            <w:hideMark/>
          </w:tcPr>
          <w:p w14:paraId="1AA1CE08" w14:textId="77777777" w:rsidR="00795DF2" w:rsidRPr="00795DF2" w:rsidRDefault="00795DF2" w:rsidP="00795DF2">
            <w:pPr>
              <w:spacing w:after="0" w:line="240" w:lineRule="auto"/>
              <w:jc w:val="center"/>
              <w:rPr>
                <w:rFonts w:ascii="Arial" w:eastAsia="Times New Roman" w:hAnsi="Arial" w:cs="Arial"/>
                <w:color w:val="000000"/>
                <w:kern w:val="0"/>
                <w:sz w:val="20"/>
                <w:szCs w:val="20"/>
                <w:lang w:eastAsia="tr-TR"/>
                <w14:ligatures w14:val="none"/>
              </w:rPr>
            </w:pPr>
            <w:r w:rsidRPr="00795DF2">
              <w:rPr>
                <w:rFonts w:ascii="Arial" w:eastAsia="Times New Roman" w:hAnsi="Arial" w:cs="Arial"/>
                <w:color w:val="000000"/>
                <w:kern w:val="0"/>
                <w:sz w:val="20"/>
                <w:szCs w:val="20"/>
                <w:lang w:eastAsia="tr-TR"/>
                <w14:ligatures w14:val="none"/>
              </w:rPr>
              <w:t>25</w:t>
            </w:r>
          </w:p>
        </w:tc>
        <w:tc>
          <w:tcPr>
            <w:tcW w:w="6025" w:type="dxa"/>
            <w:gridSpan w:val="3"/>
            <w:tcBorders>
              <w:top w:val="single" w:sz="4" w:space="0" w:color="auto"/>
              <w:left w:val="nil"/>
              <w:bottom w:val="single" w:sz="4" w:space="0" w:color="auto"/>
              <w:right w:val="single" w:sz="4" w:space="0" w:color="auto"/>
            </w:tcBorders>
            <w:shd w:val="clear" w:color="auto" w:fill="auto"/>
            <w:vAlign w:val="center"/>
            <w:hideMark/>
          </w:tcPr>
          <w:p w14:paraId="4C69CD3E" w14:textId="77777777" w:rsidR="00795DF2" w:rsidRPr="00795DF2" w:rsidRDefault="00795DF2" w:rsidP="00795DF2">
            <w:pPr>
              <w:spacing w:after="0" w:line="240" w:lineRule="auto"/>
              <w:rPr>
                <w:rFonts w:ascii="Tahoma" w:eastAsia="Times New Roman" w:hAnsi="Tahoma" w:cs="Tahoma"/>
                <w:b/>
                <w:bCs/>
                <w:kern w:val="0"/>
                <w:sz w:val="18"/>
                <w:szCs w:val="18"/>
                <w:lang w:eastAsia="tr-TR"/>
                <w14:ligatures w14:val="none"/>
              </w:rPr>
            </w:pPr>
            <w:r w:rsidRPr="00795DF2">
              <w:rPr>
                <w:rFonts w:ascii="Tahoma" w:eastAsia="Times New Roman" w:hAnsi="Tahoma" w:cs="Tahoma"/>
                <w:b/>
                <w:bCs/>
                <w:kern w:val="0"/>
                <w:sz w:val="18"/>
                <w:szCs w:val="18"/>
                <w:lang w:eastAsia="tr-TR"/>
                <w14:ligatures w14:val="none"/>
              </w:rPr>
              <w:t>SAĞLIK, KÜLTÜR VE SPOR DAİRE BAŞKANLIĞI</w:t>
            </w:r>
          </w:p>
        </w:tc>
        <w:tc>
          <w:tcPr>
            <w:tcW w:w="2622" w:type="dxa"/>
            <w:tcBorders>
              <w:top w:val="nil"/>
              <w:left w:val="nil"/>
              <w:bottom w:val="single" w:sz="4" w:space="0" w:color="000000"/>
              <w:right w:val="single" w:sz="4" w:space="0" w:color="000000"/>
            </w:tcBorders>
            <w:shd w:val="clear" w:color="auto" w:fill="auto"/>
            <w:noWrap/>
            <w:hideMark/>
          </w:tcPr>
          <w:p w14:paraId="11F3902E"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20</w:t>
            </w:r>
          </w:p>
        </w:tc>
      </w:tr>
      <w:tr w:rsidR="00795DF2" w:rsidRPr="00795DF2" w14:paraId="2F5CF092" w14:textId="77777777" w:rsidTr="00795DF2">
        <w:trPr>
          <w:trHeight w:val="285"/>
        </w:trPr>
        <w:tc>
          <w:tcPr>
            <w:tcW w:w="1627" w:type="dxa"/>
            <w:gridSpan w:val="3"/>
            <w:tcBorders>
              <w:top w:val="nil"/>
              <w:left w:val="nil"/>
              <w:bottom w:val="nil"/>
              <w:right w:val="single" w:sz="4" w:space="0" w:color="000000"/>
            </w:tcBorders>
            <w:shd w:val="clear" w:color="auto" w:fill="auto"/>
            <w:vAlign w:val="bottom"/>
            <w:hideMark/>
          </w:tcPr>
          <w:p w14:paraId="3242F723"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p>
        </w:tc>
        <w:tc>
          <w:tcPr>
            <w:tcW w:w="4987" w:type="dxa"/>
            <w:tcBorders>
              <w:top w:val="nil"/>
              <w:left w:val="nil"/>
              <w:bottom w:val="single" w:sz="4" w:space="0" w:color="000000"/>
              <w:right w:val="single" w:sz="4" w:space="0" w:color="000000"/>
            </w:tcBorders>
            <w:shd w:val="clear" w:color="auto" w:fill="auto"/>
            <w:hideMark/>
          </w:tcPr>
          <w:p w14:paraId="4E0FD2BB" w14:textId="77777777" w:rsidR="00795DF2" w:rsidRPr="00795DF2" w:rsidRDefault="00795DF2" w:rsidP="00795DF2">
            <w:pPr>
              <w:spacing w:after="0" w:line="240" w:lineRule="auto"/>
              <w:rPr>
                <w:rFonts w:ascii="Arial" w:eastAsia="Times New Roman" w:hAnsi="Arial" w:cs="Arial"/>
                <w:b/>
                <w:bCs/>
                <w:kern w:val="0"/>
                <w:sz w:val="20"/>
                <w:szCs w:val="20"/>
                <w:lang w:eastAsia="tr-TR"/>
                <w14:ligatures w14:val="none"/>
              </w:rPr>
            </w:pPr>
            <w:r w:rsidRPr="00795DF2">
              <w:rPr>
                <w:rFonts w:ascii="Arial" w:eastAsia="Times New Roman" w:hAnsi="Arial" w:cs="Arial"/>
                <w:b/>
                <w:bCs/>
                <w:kern w:val="0"/>
                <w:sz w:val="20"/>
                <w:szCs w:val="20"/>
                <w:lang w:eastAsia="tr-TR"/>
                <w14:ligatures w14:val="none"/>
              </w:rPr>
              <w:t> </w:t>
            </w:r>
          </w:p>
        </w:tc>
        <w:tc>
          <w:tcPr>
            <w:tcW w:w="2622" w:type="dxa"/>
            <w:tcBorders>
              <w:top w:val="nil"/>
              <w:left w:val="nil"/>
              <w:bottom w:val="single" w:sz="4" w:space="0" w:color="000000"/>
              <w:right w:val="single" w:sz="4" w:space="0" w:color="000000"/>
            </w:tcBorders>
            <w:shd w:val="clear" w:color="auto" w:fill="auto"/>
            <w:noWrap/>
            <w:hideMark/>
          </w:tcPr>
          <w:p w14:paraId="501421AE" w14:textId="77777777" w:rsidR="00795DF2" w:rsidRPr="00795DF2" w:rsidRDefault="00795DF2" w:rsidP="00795DF2">
            <w:pPr>
              <w:spacing w:after="0" w:line="240" w:lineRule="auto"/>
              <w:rPr>
                <w:rFonts w:ascii="Arial" w:eastAsia="Times New Roman" w:hAnsi="Arial" w:cs="Arial"/>
                <w:b/>
                <w:bCs/>
                <w:color w:val="000000"/>
                <w:kern w:val="0"/>
                <w:sz w:val="18"/>
                <w:szCs w:val="18"/>
                <w:lang w:eastAsia="tr-TR"/>
                <w14:ligatures w14:val="none"/>
              </w:rPr>
            </w:pPr>
            <w:r w:rsidRPr="00795DF2">
              <w:rPr>
                <w:rFonts w:ascii="Arial" w:eastAsia="Times New Roman" w:hAnsi="Arial" w:cs="Arial"/>
                <w:b/>
                <w:bCs/>
                <w:color w:val="000000"/>
                <w:kern w:val="0"/>
                <w:sz w:val="18"/>
                <w:szCs w:val="18"/>
                <w:lang w:eastAsia="tr-TR"/>
                <w14:ligatures w14:val="none"/>
              </w:rPr>
              <w:t>140</w:t>
            </w:r>
          </w:p>
        </w:tc>
      </w:tr>
      <w:tr w:rsidR="00795DF2" w:rsidRPr="00795DF2" w14:paraId="7934E691" w14:textId="77777777" w:rsidTr="00795DF2">
        <w:trPr>
          <w:trHeight w:val="259"/>
        </w:trPr>
        <w:tc>
          <w:tcPr>
            <w:tcW w:w="9236" w:type="dxa"/>
            <w:gridSpan w:val="5"/>
            <w:tcBorders>
              <w:top w:val="nil"/>
              <w:left w:val="nil"/>
              <w:bottom w:val="single" w:sz="4" w:space="0" w:color="000000"/>
              <w:right w:val="nil"/>
            </w:tcBorders>
            <w:shd w:val="clear" w:color="auto" w:fill="auto"/>
            <w:vAlign w:val="bottom"/>
            <w:hideMark/>
          </w:tcPr>
          <w:p w14:paraId="1B85DB25" w14:textId="77777777" w:rsidR="00795DF2" w:rsidRPr="00795DF2" w:rsidRDefault="00795DF2" w:rsidP="00795DF2">
            <w:pPr>
              <w:spacing w:after="0" w:line="240" w:lineRule="auto"/>
              <w:rPr>
                <w:rFonts w:ascii="Times New Roman" w:eastAsia="Times New Roman" w:hAnsi="Times New Roman" w:cs="Times New Roman"/>
                <w:color w:val="000000"/>
                <w:kern w:val="0"/>
                <w:sz w:val="20"/>
                <w:szCs w:val="20"/>
                <w:lang w:eastAsia="tr-TR"/>
                <w14:ligatures w14:val="none"/>
              </w:rPr>
            </w:pPr>
            <w:r w:rsidRPr="00795DF2">
              <w:rPr>
                <w:rFonts w:ascii="Times New Roman" w:eastAsia="Times New Roman" w:hAnsi="Times New Roman" w:cs="Times New Roman"/>
                <w:color w:val="000000"/>
                <w:kern w:val="0"/>
                <w:sz w:val="20"/>
                <w:szCs w:val="20"/>
                <w:lang w:eastAsia="tr-TR"/>
                <w14:ligatures w14:val="none"/>
              </w:rPr>
              <w:t> </w:t>
            </w:r>
          </w:p>
        </w:tc>
      </w:tr>
      <w:tr w:rsidR="00795DF2" w:rsidRPr="00795DF2" w14:paraId="6EDBCBD8" w14:textId="77777777" w:rsidTr="00795DF2">
        <w:trPr>
          <w:trHeight w:val="642"/>
        </w:trPr>
        <w:tc>
          <w:tcPr>
            <w:tcW w:w="68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D7E377E" w14:textId="77777777" w:rsidR="00795DF2" w:rsidRPr="00795DF2" w:rsidRDefault="00795DF2" w:rsidP="00795DF2">
            <w:pPr>
              <w:spacing w:after="0" w:line="240" w:lineRule="auto"/>
              <w:rPr>
                <w:rFonts w:ascii="Times New Roman" w:eastAsia="Times New Roman" w:hAnsi="Times New Roman" w:cs="Times New Roman"/>
                <w:color w:val="000000"/>
                <w:kern w:val="0"/>
                <w:sz w:val="20"/>
                <w:szCs w:val="20"/>
                <w:lang w:eastAsia="tr-TR"/>
                <w14:ligatures w14:val="none"/>
              </w:rPr>
            </w:pPr>
            <w:r w:rsidRPr="00795DF2">
              <w:rPr>
                <w:rFonts w:ascii="Arial" w:eastAsia="Times New Roman" w:hAnsi="Arial" w:cs="Arial"/>
                <w:b/>
                <w:bCs/>
                <w:color w:val="FF0000"/>
                <w:kern w:val="0"/>
                <w:sz w:val="20"/>
                <w:szCs w:val="20"/>
                <w:lang w:eastAsia="tr-TR"/>
                <w14:ligatures w14:val="none"/>
              </w:rPr>
              <w:t>NOT</w:t>
            </w:r>
            <w:r w:rsidRPr="00795DF2">
              <w:rPr>
                <w:rFonts w:ascii="Arial" w:eastAsia="Times New Roman" w:hAnsi="Arial" w:cs="Arial"/>
                <w:b/>
                <w:bCs/>
                <w:color w:val="FF0000"/>
                <w:kern w:val="0"/>
                <w:sz w:val="20"/>
                <w:szCs w:val="20"/>
                <w:lang w:eastAsia="tr-TR"/>
                <w14:ligatures w14:val="none"/>
              </w:rPr>
              <w:br/>
              <w:t>:</w:t>
            </w:r>
          </w:p>
        </w:tc>
        <w:tc>
          <w:tcPr>
            <w:tcW w:w="8552" w:type="dxa"/>
            <w:gridSpan w:val="3"/>
            <w:tcBorders>
              <w:top w:val="single" w:sz="4" w:space="0" w:color="000000"/>
              <w:left w:val="nil"/>
              <w:bottom w:val="single" w:sz="4" w:space="0" w:color="000000"/>
              <w:right w:val="single" w:sz="4" w:space="0" w:color="000000"/>
            </w:tcBorders>
            <w:shd w:val="clear" w:color="auto" w:fill="auto"/>
            <w:hideMark/>
          </w:tcPr>
          <w:p w14:paraId="6E23CF7C" w14:textId="77777777" w:rsidR="00795DF2" w:rsidRPr="00795DF2" w:rsidRDefault="00795DF2" w:rsidP="00795DF2">
            <w:pPr>
              <w:spacing w:after="0" w:line="240" w:lineRule="auto"/>
              <w:ind w:firstLineChars="100" w:firstLine="201"/>
              <w:rPr>
                <w:rFonts w:ascii="Arial" w:eastAsia="Times New Roman" w:hAnsi="Arial" w:cs="Arial"/>
                <w:b/>
                <w:bCs/>
                <w:kern w:val="0"/>
                <w:sz w:val="20"/>
                <w:szCs w:val="20"/>
                <w:lang w:eastAsia="tr-TR"/>
                <w14:ligatures w14:val="none"/>
              </w:rPr>
            </w:pPr>
            <w:r w:rsidRPr="00795DF2">
              <w:rPr>
                <w:rFonts w:ascii="Arial" w:eastAsia="Times New Roman" w:hAnsi="Arial" w:cs="Arial"/>
                <w:b/>
                <w:bCs/>
                <w:color w:val="FF0000"/>
                <w:kern w:val="0"/>
                <w:sz w:val="20"/>
                <w:szCs w:val="20"/>
                <w:lang w:eastAsia="tr-TR"/>
                <w14:ligatures w14:val="none"/>
              </w:rPr>
              <w:t>Önlisans - Lisans öğrencileri azami 32 saat, yüksek lisans öğrencileri 48 saat, doktora öğrencileri ise azami 56 saat çalışabileceklerdir</w:t>
            </w:r>
          </w:p>
        </w:tc>
      </w:tr>
    </w:tbl>
    <w:p w14:paraId="0A838020" w14:textId="77777777" w:rsidR="003233BB" w:rsidRDefault="003233BB" w:rsidP="00EA2A5A">
      <w:pPr>
        <w:ind w:firstLine="708"/>
      </w:pPr>
    </w:p>
    <w:p w14:paraId="5FC8FCD5" w14:textId="77777777" w:rsidR="003233BB" w:rsidRDefault="003233BB" w:rsidP="00EA2A5A">
      <w:pPr>
        <w:ind w:firstLine="708"/>
      </w:pPr>
    </w:p>
    <w:p w14:paraId="1FA06FAD" w14:textId="77777777" w:rsidR="00795DF2" w:rsidRDefault="00795DF2" w:rsidP="00EA2A5A">
      <w:pPr>
        <w:ind w:firstLine="708"/>
        <w:rPr>
          <w:b/>
          <w:bCs/>
        </w:rPr>
      </w:pPr>
    </w:p>
    <w:p w14:paraId="4F3C912F" w14:textId="77777777" w:rsidR="00795DF2" w:rsidRDefault="00795DF2" w:rsidP="00EA2A5A">
      <w:pPr>
        <w:ind w:firstLine="708"/>
        <w:rPr>
          <w:b/>
          <w:bCs/>
        </w:rPr>
      </w:pPr>
    </w:p>
    <w:p w14:paraId="280E0327" w14:textId="68E90A49" w:rsidR="00C21DC7" w:rsidRPr="00C21DC7" w:rsidRDefault="00C21DC7" w:rsidP="00EA2A5A">
      <w:pPr>
        <w:ind w:firstLine="708"/>
        <w:rPr>
          <w:b/>
          <w:bCs/>
        </w:rPr>
      </w:pPr>
      <w:r w:rsidRPr="00C21DC7">
        <w:rPr>
          <w:b/>
          <w:bCs/>
        </w:rPr>
        <w:lastRenderedPageBreak/>
        <w:t>BAŞVURU SÜRECİ TARİHLERİ</w:t>
      </w:r>
    </w:p>
    <w:p w14:paraId="267B419D" w14:textId="6FD3E625" w:rsidR="00C21DC7" w:rsidRPr="00C21DC7" w:rsidRDefault="00C21DC7" w:rsidP="00EA2A5A">
      <w:pPr>
        <w:ind w:firstLine="708"/>
        <w:rPr>
          <w:b/>
          <w:bCs/>
        </w:rPr>
      </w:pPr>
      <w:r w:rsidRPr="00C21DC7">
        <w:rPr>
          <w:b/>
          <w:bCs/>
        </w:rPr>
        <w:t>Başvuru İlana Çıkış Tarihi 13.09.2024</w:t>
      </w:r>
    </w:p>
    <w:p w14:paraId="085B9002" w14:textId="25C93943" w:rsidR="00C21DC7" w:rsidRPr="00C21DC7" w:rsidRDefault="00C21DC7" w:rsidP="00EA2A5A">
      <w:pPr>
        <w:ind w:firstLine="708"/>
        <w:rPr>
          <w:b/>
          <w:bCs/>
        </w:rPr>
      </w:pPr>
      <w:r w:rsidRPr="00C21DC7">
        <w:rPr>
          <w:b/>
          <w:bCs/>
        </w:rPr>
        <w:t>Başvuru Tarihi: 13 – 22. 09.2024</w:t>
      </w:r>
    </w:p>
    <w:p w14:paraId="16E82710" w14:textId="17749C34" w:rsidR="00C21DC7" w:rsidRPr="00C21DC7" w:rsidRDefault="00C21DC7" w:rsidP="00EA2A5A">
      <w:pPr>
        <w:ind w:firstLine="708"/>
        <w:rPr>
          <w:b/>
          <w:bCs/>
        </w:rPr>
      </w:pPr>
      <w:r w:rsidRPr="00C21DC7">
        <w:rPr>
          <w:b/>
          <w:bCs/>
        </w:rPr>
        <w:t>Mülakat Tarihi: 23 – 25. 09.2024</w:t>
      </w:r>
    </w:p>
    <w:p w14:paraId="64624E25" w14:textId="3247D0C3" w:rsidR="00C21DC7" w:rsidRDefault="00C21DC7" w:rsidP="00EA2A5A">
      <w:pPr>
        <w:ind w:firstLine="708"/>
      </w:pPr>
      <w:r w:rsidRPr="00C21DC7">
        <w:rPr>
          <w:b/>
          <w:bCs/>
        </w:rPr>
        <w:t>İşe Başlangıç Tarihi: 01.10.2024</w:t>
      </w:r>
    </w:p>
    <w:p w14:paraId="67D13616" w14:textId="77777777" w:rsidR="00C21DC7" w:rsidRDefault="00C21DC7" w:rsidP="00365AB4">
      <w:pPr>
        <w:ind w:firstLine="708"/>
      </w:pPr>
    </w:p>
    <w:p w14:paraId="5AEC0E40" w14:textId="4916DD03" w:rsidR="00EA2A5A" w:rsidRDefault="00EA2A5A" w:rsidP="00365AB4">
      <w:pPr>
        <w:ind w:firstLine="708"/>
      </w:pPr>
      <w:r>
        <w:t>2024-2025 Akademik yılı Güz</w:t>
      </w:r>
      <w:r w:rsidR="00544D00">
        <w:t>/Bahar</w:t>
      </w:r>
      <w:r>
        <w:t xml:space="preserve"> Dönemi (1 Ekim 2024 - 30 Haziran 2025 ) için 1</w:t>
      </w:r>
      <w:r w:rsidR="00572EA4">
        <w:t>40</w:t>
      </w:r>
      <w:r>
        <w:t xml:space="preserve"> Kısmi Zamanlı Öğrenci alımı yapılacaktır. Birimlerin kontenjan sayıları, belli birimlerin alım için öğrencilerden istenen özel şartları ve başvuru şartları aşağıda belirtilmiştir. Başvuru yaparken başvuru şartlarına ve birim özel şartlarına dikkat edilmesi gerekmektedir. Şartları sağlamayan öğrencilerin başvuruları kabul edilmeyecektir. Başvuru sonucunda mülakat sıralamasına hak</w:t>
      </w:r>
      <w:r w:rsidR="00365AB4">
        <w:t xml:space="preserve"> kazanan</w:t>
      </w:r>
      <w:r>
        <w:t xml:space="preserve"> öğrencilere kişisel cep telefonları üzerinden birimlerce </w:t>
      </w:r>
      <w:r w:rsidR="00365AB4">
        <w:t>iletişim</w:t>
      </w:r>
      <w:r>
        <w:t xml:space="preserve"> sağlanacak olup mülakata çağırılacaklardır.</w:t>
      </w:r>
    </w:p>
    <w:p w14:paraId="2CEB9301" w14:textId="77777777" w:rsidR="00EA2A5A" w:rsidRDefault="00EA2A5A" w:rsidP="00EA2A5A"/>
    <w:p w14:paraId="5118C196" w14:textId="77777777" w:rsidR="00365AB4" w:rsidRDefault="00EA2A5A" w:rsidP="00EA2A5A">
      <w:r>
        <w:t xml:space="preserve">           </w:t>
      </w:r>
      <w:r>
        <w:tab/>
      </w:r>
      <w:r>
        <w:tab/>
      </w:r>
      <w:r>
        <w:tab/>
      </w:r>
      <w:r>
        <w:tab/>
        <w:t xml:space="preserve"> </w:t>
      </w:r>
    </w:p>
    <w:p w14:paraId="64735A76" w14:textId="2E5013EA" w:rsidR="00EA2A5A" w:rsidRPr="00EA2A5A" w:rsidRDefault="00365AB4" w:rsidP="00365AB4">
      <w:pPr>
        <w:ind w:left="1416" w:firstLine="708"/>
        <w:rPr>
          <w:b/>
          <w:bCs/>
        </w:rPr>
      </w:pPr>
      <w:r>
        <w:rPr>
          <w:b/>
          <w:bCs/>
        </w:rPr>
        <w:t xml:space="preserve">GENEL </w:t>
      </w:r>
      <w:r w:rsidR="00EA2A5A" w:rsidRPr="00EA2A5A">
        <w:rPr>
          <w:b/>
          <w:bCs/>
        </w:rPr>
        <w:t>BAŞVURU ŞARTLARI</w:t>
      </w:r>
    </w:p>
    <w:p w14:paraId="38625D8C" w14:textId="77777777" w:rsidR="00EA2A5A" w:rsidRDefault="00EA2A5A" w:rsidP="00EA2A5A"/>
    <w:p w14:paraId="0AC2776D" w14:textId="1214A6DC" w:rsidR="00EA2A5A" w:rsidRDefault="00EA2A5A" w:rsidP="00365AB4">
      <w:pPr>
        <w:pStyle w:val="ListeParagraf"/>
        <w:numPr>
          <w:ilvl w:val="0"/>
          <w:numId w:val="2"/>
        </w:numPr>
      </w:pPr>
      <w:r>
        <w:t>Üniversitemizde okumakta olan yabancı uyruklu öğrenciler</w:t>
      </w:r>
      <w:r w:rsidR="00365AB4">
        <w:t>, n</w:t>
      </w:r>
      <w:r>
        <w:t>ormal eğitim dönemini uzatan öğrenciler</w:t>
      </w:r>
      <w:r w:rsidR="00365AB4">
        <w:t xml:space="preserve"> ve b</w:t>
      </w:r>
      <w:r>
        <w:t>irimlerin özel şartlarını karşılamayan öğrencilerin başvuruları kabul edilmeyecektir.</w:t>
      </w:r>
    </w:p>
    <w:p w14:paraId="616C420C" w14:textId="77777777" w:rsidR="00EA2A5A" w:rsidRDefault="00EA2A5A" w:rsidP="00EA2A5A">
      <w:pPr>
        <w:pStyle w:val="ListeParagraf"/>
        <w:numPr>
          <w:ilvl w:val="0"/>
          <w:numId w:val="2"/>
        </w:numPr>
      </w:pPr>
      <w:r>
        <w:t>İstenilen özel şartları öğrenciler belgelendirmek zorunda olup belgelendiremeyenlerin başvuruları geçersiz olacaktır.</w:t>
      </w:r>
    </w:p>
    <w:p w14:paraId="112EC212" w14:textId="77777777" w:rsidR="00EA2A5A" w:rsidRDefault="00EA2A5A" w:rsidP="00EA2A5A">
      <w:pPr>
        <w:pStyle w:val="ListeParagraf"/>
        <w:numPr>
          <w:ilvl w:val="0"/>
          <w:numId w:val="2"/>
        </w:numPr>
      </w:pPr>
      <w:r>
        <w:t>Mülakat için birim kontenjan sayısının 2 katı öğrenci çağırılacaktır.</w:t>
      </w:r>
    </w:p>
    <w:p w14:paraId="49D7DBBE" w14:textId="77777777" w:rsidR="00EA2A5A" w:rsidRDefault="00EA2A5A" w:rsidP="00EA2A5A">
      <w:pPr>
        <w:pStyle w:val="ListeParagraf"/>
        <w:numPr>
          <w:ilvl w:val="0"/>
          <w:numId w:val="2"/>
        </w:numPr>
      </w:pPr>
      <w:r>
        <w:t>Mülakat sonucu çalışmaya hak kazanan öğrencilere birimler tarafından bilgi verilecek olup, herhangi bir genel duyuru yapılmayacaktır.</w:t>
      </w:r>
    </w:p>
    <w:p w14:paraId="7915F27E" w14:textId="77777777" w:rsidR="00EA2A5A" w:rsidRDefault="00EA2A5A" w:rsidP="00EA2A5A">
      <w:pPr>
        <w:pStyle w:val="ListeParagraf"/>
        <w:numPr>
          <w:ilvl w:val="0"/>
          <w:numId w:val="2"/>
        </w:numPr>
      </w:pPr>
      <w:r>
        <w:t>Teknik sıkıntılar sebebiyle başvuru yapamayan öğrenciler Sağlık, Kültür ve Spor Daire Başkanlığı personeli Muhammet Talat Ertan’a 0332 221 1572 numaralı telefon ile ulaşabilirler.</w:t>
      </w:r>
    </w:p>
    <w:p w14:paraId="5A04D03F" w14:textId="77777777" w:rsidR="00EA2A5A" w:rsidRPr="00EA2A5A" w:rsidRDefault="00EA2A5A" w:rsidP="00EA2A5A">
      <w:pPr>
        <w:rPr>
          <w:b/>
          <w:bCs/>
        </w:rPr>
      </w:pPr>
    </w:p>
    <w:p w14:paraId="05B5E020" w14:textId="440EBC92" w:rsidR="00EA2A5A" w:rsidRPr="00EA2A5A" w:rsidRDefault="00EA2A5A" w:rsidP="00EA2A5A">
      <w:pPr>
        <w:rPr>
          <w:b/>
          <w:bCs/>
        </w:rPr>
      </w:pPr>
      <w:r w:rsidRPr="00EA2A5A">
        <w:rPr>
          <w:b/>
          <w:bCs/>
        </w:rPr>
        <w:t xml:space="preserve">       </w:t>
      </w:r>
      <w:r w:rsidRPr="00EA2A5A">
        <w:rPr>
          <w:b/>
          <w:bCs/>
        </w:rPr>
        <w:tab/>
      </w:r>
      <w:r w:rsidRPr="00EA2A5A">
        <w:rPr>
          <w:b/>
          <w:bCs/>
        </w:rPr>
        <w:tab/>
      </w:r>
      <w:r w:rsidRPr="00EA2A5A">
        <w:rPr>
          <w:b/>
          <w:bCs/>
        </w:rPr>
        <w:tab/>
      </w:r>
      <w:r w:rsidRPr="00EA2A5A">
        <w:rPr>
          <w:b/>
          <w:bCs/>
        </w:rPr>
        <w:tab/>
        <w:t xml:space="preserve"> ÖZEL ŞARTLAR</w:t>
      </w:r>
    </w:p>
    <w:p w14:paraId="2D63D9EF" w14:textId="773AF84E" w:rsidR="00EA2A5A" w:rsidRPr="00EA2A5A" w:rsidRDefault="00EA2A5A" w:rsidP="00EA2A5A">
      <w:pPr>
        <w:rPr>
          <w:b/>
          <w:bCs/>
        </w:rPr>
      </w:pPr>
      <w:r w:rsidRPr="00EA2A5A">
        <w:rPr>
          <w:b/>
          <w:bCs/>
        </w:rPr>
        <w:t>Bilim ve Teknoloji Araştırma ve Uygulama Merkezi (BİTAM)</w:t>
      </w:r>
      <w:r>
        <w:rPr>
          <w:b/>
          <w:bCs/>
        </w:rPr>
        <w:t xml:space="preserve"> (10)</w:t>
      </w:r>
    </w:p>
    <w:p w14:paraId="6C081655" w14:textId="576E438A" w:rsidR="00EA2A5A" w:rsidRDefault="00EA2A5A" w:rsidP="00EA2A5A">
      <w:r>
        <w:t>Fen Bilimleri Enstitüsüne</w:t>
      </w:r>
      <w:r w:rsidR="00365AB4">
        <w:t xml:space="preserve"> ya da</w:t>
      </w:r>
      <w:r>
        <w:t xml:space="preserve"> Sağlık Bilimleri Enstitüsüne kayıtlı lisansüstü öğrenci olmak</w:t>
      </w:r>
    </w:p>
    <w:p w14:paraId="4A9306AD" w14:textId="25D9260F" w:rsidR="00EA2A5A" w:rsidRPr="00EA2A5A" w:rsidRDefault="00EA2A5A" w:rsidP="00EA2A5A">
      <w:pPr>
        <w:rPr>
          <w:b/>
          <w:bCs/>
        </w:rPr>
      </w:pPr>
      <w:r w:rsidRPr="00EA2A5A">
        <w:rPr>
          <w:b/>
          <w:bCs/>
        </w:rPr>
        <w:t>Travma Uygulama ve Araştırma Merkezi</w:t>
      </w:r>
      <w:r>
        <w:rPr>
          <w:b/>
          <w:bCs/>
        </w:rPr>
        <w:t xml:space="preserve"> (4)</w:t>
      </w:r>
    </w:p>
    <w:p w14:paraId="0BBF95B5" w14:textId="0BE8CBB2" w:rsidR="00EA2A5A" w:rsidRDefault="00EA2A5A" w:rsidP="00EA2A5A">
      <w:r>
        <w:t>Psikoloji bölümü okuyor olmak (3)</w:t>
      </w:r>
    </w:p>
    <w:p w14:paraId="7CDC1E88" w14:textId="456BF0D7" w:rsidR="00EA2A5A" w:rsidRDefault="00EA2A5A" w:rsidP="00EA2A5A">
      <w:r>
        <w:t>Halkla İlişkiler ve Reklamcılık bölümü okuyor olmak (1)</w:t>
      </w:r>
    </w:p>
    <w:p w14:paraId="6A902EE8" w14:textId="18D9652B" w:rsidR="00EA2A5A" w:rsidRPr="00EA2A5A" w:rsidRDefault="00EA2A5A" w:rsidP="00EA2A5A">
      <w:pPr>
        <w:rPr>
          <w:b/>
          <w:bCs/>
        </w:rPr>
      </w:pPr>
      <w:r w:rsidRPr="00EA2A5A">
        <w:rPr>
          <w:b/>
          <w:bCs/>
        </w:rPr>
        <w:t xml:space="preserve">Geleneksel Sanatlar Uygulama ve Araştırma Merkezi </w:t>
      </w:r>
      <w:r>
        <w:rPr>
          <w:b/>
          <w:bCs/>
        </w:rPr>
        <w:t>(2)</w:t>
      </w:r>
    </w:p>
    <w:p w14:paraId="0D899AC8" w14:textId="30F64DAB" w:rsidR="00EA2A5A" w:rsidRDefault="00EA2A5A" w:rsidP="00EA2A5A">
      <w:r>
        <w:t>Geleneksel Türk Sanatları bölümünde 2 veya 3. Sınıf öğrencisi olmak</w:t>
      </w:r>
    </w:p>
    <w:p w14:paraId="66777A67" w14:textId="3DE62BE0" w:rsidR="00EA2A5A" w:rsidRDefault="00EA2A5A" w:rsidP="00EA2A5A">
      <w:pPr>
        <w:rPr>
          <w:b/>
          <w:bCs/>
        </w:rPr>
      </w:pPr>
      <w:r w:rsidRPr="00EA2A5A">
        <w:rPr>
          <w:b/>
          <w:bCs/>
        </w:rPr>
        <w:lastRenderedPageBreak/>
        <w:t>Uzaktan Eğitim Uygulama ve Araştırma Merkezi</w:t>
      </w:r>
      <w:r>
        <w:rPr>
          <w:b/>
          <w:bCs/>
        </w:rPr>
        <w:t xml:space="preserve"> (2)</w:t>
      </w:r>
    </w:p>
    <w:p w14:paraId="7BA3CDA4" w14:textId="5BF3CBC4" w:rsidR="00EA2A5A" w:rsidRPr="00EA2A5A" w:rsidRDefault="00EA2A5A" w:rsidP="00EA2A5A">
      <w:r w:rsidRPr="00EA2A5A">
        <w:t>Tercihen Adobe Premiere Pro ve Adobe After Effects programlarını kullanabilmek, video kurgu konusunda deneyimli olmak.</w:t>
      </w:r>
    </w:p>
    <w:p w14:paraId="60D37DB4" w14:textId="3B7E29A9" w:rsidR="00EA2A5A" w:rsidRDefault="00EA2A5A" w:rsidP="00EA2A5A">
      <w:pPr>
        <w:rPr>
          <w:b/>
          <w:bCs/>
        </w:rPr>
      </w:pPr>
      <w:r w:rsidRPr="00EA2A5A">
        <w:t>Tercihen Adobe Illustrator, Adobe Indesign ve Adobe Photoshop programlarını kullanabilmek ve grafik tasarım konusunda deneyimli olmak</w:t>
      </w:r>
      <w:r w:rsidRPr="00EA2A5A">
        <w:rPr>
          <w:b/>
          <w:bCs/>
        </w:rPr>
        <w:t>.</w:t>
      </w:r>
    </w:p>
    <w:p w14:paraId="1B36F299" w14:textId="7D2CCD04" w:rsidR="00EA2A5A" w:rsidRDefault="00EA2A5A" w:rsidP="00EA2A5A">
      <w:pPr>
        <w:rPr>
          <w:b/>
          <w:bCs/>
        </w:rPr>
      </w:pPr>
      <w:r>
        <w:rPr>
          <w:b/>
          <w:bCs/>
        </w:rPr>
        <w:t>Bilgi İşlem Daire Başkanlığı (2)</w:t>
      </w:r>
    </w:p>
    <w:p w14:paraId="3F2AE41F" w14:textId="171C81DB" w:rsidR="00EA2A5A" w:rsidRDefault="00EA2A5A" w:rsidP="00EA2A5A">
      <w:r>
        <w:t>Bilgisayar Mühendisliği, Elektrik ve Elektronik Mühendisliği, Endüstri Mühendisliği,</w:t>
      </w:r>
      <w:r w:rsidR="003233BB">
        <w:t xml:space="preserve"> Mekatronik Mühendisliği, Bilgisayar ve Öğrenim Teknolojileri Eğitimi Öğretmenliği ve Matematik ve Bilgisayar Bilimleri bölümlerinden birini okuyor olmak</w:t>
      </w:r>
    </w:p>
    <w:p w14:paraId="065A851C" w14:textId="2F64140E" w:rsidR="00BF7733" w:rsidRPr="00BF7733" w:rsidRDefault="00BF7733" w:rsidP="00EA2A5A">
      <w:pPr>
        <w:rPr>
          <w:b/>
          <w:bCs/>
        </w:rPr>
      </w:pPr>
      <w:r w:rsidRPr="00BF7733">
        <w:rPr>
          <w:b/>
          <w:bCs/>
        </w:rPr>
        <w:t>Engelli Öğrenci Birim Koordinatörlüğü</w:t>
      </w:r>
      <w:r w:rsidR="00FD6EBC">
        <w:rPr>
          <w:b/>
          <w:bCs/>
        </w:rPr>
        <w:t xml:space="preserve"> (4)</w:t>
      </w:r>
    </w:p>
    <w:p w14:paraId="21CFF179" w14:textId="33A2BCAB" w:rsidR="00BF7733" w:rsidRDefault="00BF7733" w:rsidP="00EA2A5A">
      <w:r>
        <w:t>Bilgisayar yazılım ve donanım, Grafik tasarım, Lego ve Afiş, Fotoğrafçılık, Powerpoint Sunusu, Sinevizyon hazırlanması, Web sitesi düzenlemesi ve tasarlanması alanlarında bilgi ve deneyim sahibi olmak</w:t>
      </w:r>
    </w:p>
    <w:p w14:paraId="1E4F3E1A" w14:textId="77777777" w:rsidR="00BF7733" w:rsidRDefault="00BF7733" w:rsidP="00EA2A5A"/>
    <w:p w14:paraId="7AE11A37" w14:textId="77777777" w:rsidR="00365AB4" w:rsidRDefault="00365AB4" w:rsidP="00EA2A5A">
      <w:pPr>
        <w:rPr>
          <w:b/>
          <w:bCs/>
        </w:rPr>
      </w:pPr>
    </w:p>
    <w:p w14:paraId="76E1A89A" w14:textId="3C21E1D2" w:rsidR="00BF7733" w:rsidRPr="00BF7733" w:rsidRDefault="00BF7733" w:rsidP="00EA2A5A">
      <w:pPr>
        <w:rPr>
          <w:b/>
          <w:bCs/>
        </w:rPr>
      </w:pPr>
      <w:r w:rsidRPr="00BF7733">
        <w:rPr>
          <w:b/>
          <w:bCs/>
        </w:rPr>
        <w:t>Büyük Veri Koordinatörlüğü</w:t>
      </w:r>
      <w:r w:rsidR="00FD6EBC">
        <w:rPr>
          <w:b/>
          <w:bCs/>
        </w:rPr>
        <w:t xml:space="preserve"> (3)</w:t>
      </w:r>
    </w:p>
    <w:p w14:paraId="5D1E6E4A" w14:textId="77777777" w:rsidR="00BF7733" w:rsidRPr="00BF7733" w:rsidRDefault="00BF7733" w:rsidP="00365AB4">
      <w:r w:rsidRPr="00BF7733">
        <w:t>Algoritma ve programlama mantığına hâkim,</w:t>
      </w:r>
    </w:p>
    <w:p w14:paraId="7379E333" w14:textId="77777777" w:rsidR="00BF7733" w:rsidRPr="00BF7733" w:rsidRDefault="00BF7733" w:rsidP="00365AB4">
      <w:r w:rsidRPr="00BF7733">
        <w:t>Yazılım geliştirme yapmış veya yapmakta olan</w:t>
      </w:r>
    </w:p>
    <w:p w14:paraId="260DFEF6" w14:textId="77777777" w:rsidR="00BF7733" w:rsidRPr="00BF7733" w:rsidRDefault="00BF7733" w:rsidP="00365AB4">
      <w:r w:rsidRPr="00BF7733">
        <w:t>PHP kod yapısında web projesi geliştirebilen,</w:t>
      </w:r>
    </w:p>
    <w:p w14:paraId="01FAD858" w14:textId="77777777" w:rsidR="00BF7733" w:rsidRPr="00BF7733" w:rsidRDefault="00BF7733" w:rsidP="00365AB4">
      <w:r w:rsidRPr="00BF7733">
        <w:t>Microsoft Excel üzerinde ileri seviye fonksiyonlar kullanabilen,</w:t>
      </w:r>
    </w:p>
    <w:p w14:paraId="0F4A6B8F" w14:textId="77777777" w:rsidR="00BF7733" w:rsidRPr="00BF7733" w:rsidRDefault="00BF7733" w:rsidP="00365AB4">
      <w:r w:rsidRPr="00BF7733">
        <w:t>Veri tabanı tasarımı ve ilişkili tablolar konusunda ön bilgili,</w:t>
      </w:r>
    </w:p>
    <w:p w14:paraId="350CFA49" w14:textId="77777777" w:rsidR="00BF7733" w:rsidRPr="00BF7733" w:rsidRDefault="00BF7733" w:rsidP="00365AB4">
      <w:r w:rsidRPr="00BF7733">
        <w:t>SQL yapısını bilen ve sorgulama yapabilen,</w:t>
      </w:r>
    </w:p>
    <w:p w14:paraId="4DEA88E0" w14:textId="77777777" w:rsidR="00BF7733" w:rsidRPr="00BF7733" w:rsidRDefault="00BF7733" w:rsidP="00365AB4">
      <w:r w:rsidRPr="00BF7733">
        <w:t>MySQL veri tabanlarında ön bilgili,</w:t>
      </w:r>
    </w:p>
    <w:p w14:paraId="3991E8B8" w14:textId="77777777" w:rsidR="00BF7733" w:rsidRPr="00BF7733" w:rsidRDefault="00BF7733" w:rsidP="00365AB4">
      <w:r w:rsidRPr="00BF7733">
        <w:t>Python kodlaması yapabilen,</w:t>
      </w:r>
    </w:p>
    <w:p w14:paraId="2D99B18A" w14:textId="77777777" w:rsidR="00BF7733" w:rsidRPr="00BF7733" w:rsidRDefault="00BF7733" w:rsidP="00365AB4">
      <w:r w:rsidRPr="00BF7733">
        <w:t>Sorun çözme odaklı ve takım çalışmasına yatkın,</w:t>
      </w:r>
    </w:p>
    <w:p w14:paraId="7C3CB4AD" w14:textId="77777777" w:rsidR="00BF7733" w:rsidRPr="00BF7733" w:rsidRDefault="00BF7733" w:rsidP="00365AB4">
      <w:r w:rsidRPr="00BF7733">
        <w:t>Tercihen bilgisayar veya ilgili alanlarda öğrenim gören,</w:t>
      </w:r>
    </w:p>
    <w:p w14:paraId="3FEC3DDE" w14:textId="77777777" w:rsidR="00BF7733" w:rsidRPr="00BF7733" w:rsidRDefault="00BF7733" w:rsidP="00365AB4">
      <w:r w:rsidRPr="00BF7733">
        <w:t>Alanındaki gelişmeleri ve teknik dokümanları araştırıp, uygulayabilecek düzeyde temel İngilizce bilen,</w:t>
      </w:r>
    </w:p>
    <w:p w14:paraId="797E8B5B" w14:textId="77777777" w:rsidR="00BF7733" w:rsidRDefault="00BF7733" w:rsidP="00EA2A5A"/>
    <w:p w14:paraId="296126F9" w14:textId="77777777" w:rsidR="00BF7733" w:rsidRDefault="00BF7733" w:rsidP="00EA2A5A"/>
    <w:p w14:paraId="207118AB" w14:textId="0FCFDF64" w:rsidR="003233BB" w:rsidRPr="00BF7733" w:rsidRDefault="00BF7733" w:rsidP="00EA2A5A">
      <w:pPr>
        <w:rPr>
          <w:b/>
          <w:bCs/>
        </w:rPr>
      </w:pPr>
      <w:r w:rsidRPr="00BF7733">
        <w:rPr>
          <w:b/>
          <w:bCs/>
        </w:rPr>
        <w:t>Bilimsel Yayınlar Koordinatörlüğü</w:t>
      </w:r>
      <w:r w:rsidR="00FD6EBC">
        <w:rPr>
          <w:b/>
          <w:bCs/>
        </w:rPr>
        <w:t xml:space="preserve"> (4)</w:t>
      </w:r>
    </w:p>
    <w:p w14:paraId="3CAC3159" w14:textId="262454F5" w:rsidR="004D506B" w:rsidRDefault="002745CB" w:rsidP="00EA2A5A">
      <w:r w:rsidRPr="002745CB">
        <w:t>Grafik, Halkla İlişkiler ve Reklamcılık, Yönetim Bilişim Sistemleri, Muhasebe ve Finans Yönetimi programlarında eğitim gören lisans ve lisansüstü öğrenci</w:t>
      </w:r>
      <w:r>
        <w:t xml:space="preserve"> olmak</w:t>
      </w:r>
    </w:p>
    <w:p w14:paraId="051B4A4F" w14:textId="77777777" w:rsidR="00795DF2" w:rsidRDefault="00795DF2" w:rsidP="00EA2A5A"/>
    <w:p w14:paraId="28BA56CC" w14:textId="25419B41" w:rsidR="004D506B" w:rsidRPr="004D506B" w:rsidRDefault="004D506B" w:rsidP="00EA2A5A">
      <w:pPr>
        <w:rPr>
          <w:b/>
          <w:bCs/>
        </w:rPr>
      </w:pPr>
      <w:r w:rsidRPr="004D506B">
        <w:rPr>
          <w:b/>
          <w:bCs/>
        </w:rPr>
        <w:lastRenderedPageBreak/>
        <w:t>Hukuk Müşavirliği</w:t>
      </w:r>
      <w:r>
        <w:rPr>
          <w:b/>
          <w:bCs/>
        </w:rPr>
        <w:t xml:space="preserve"> (2)</w:t>
      </w:r>
    </w:p>
    <w:p w14:paraId="035C09C4" w14:textId="5609B39D" w:rsidR="004D506B" w:rsidRDefault="004D506B" w:rsidP="00EA2A5A">
      <w:r>
        <w:t>Hukuk Fakültesi 3. Sınıf öğrencisi olmak</w:t>
      </w:r>
    </w:p>
    <w:p w14:paraId="302589D6" w14:textId="77777777" w:rsidR="00BF7733" w:rsidRDefault="00BF7733" w:rsidP="00EA2A5A"/>
    <w:p w14:paraId="1E140B54" w14:textId="6CEB25EA" w:rsidR="004D506B" w:rsidRPr="00300082" w:rsidRDefault="004D506B" w:rsidP="00EA2A5A">
      <w:pPr>
        <w:rPr>
          <w:b/>
          <w:bCs/>
        </w:rPr>
      </w:pPr>
      <w:r w:rsidRPr="00300082">
        <w:rPr>
          <w:b/>
          <w:bCs/>
        </w:rPr>
        <w:t>Kurumsal İletişim Koordinatörlüğü (10)</w:t>
      </w:r>
    </w:p>
    <w:p w14:paraId="55280436" w14:textId="099D698D" w:rsidR="004D506B" w:rsidRDefault="00300082" w:rsidP="00EA2A5A">
      <w:r>
        <w:t>Marka ofisinde görevlendirilmek üzere; Grafik tasarım, sosyal medya içerik üretimi, sosyal medya yönetimi alanlarında bilgili, tercihen Adobe Photoshop, Adobe Illustrator, Adobe Indesign</w:t>
      </w:r>
      <w:r w:rsidR="00E9190D">
        <w:t xml:space="preserve"> programlarından birini veya birkaçını kullanabilmek, grafik tasarım çalışşmaları yapabiliyor olmak, grafik ve grafik tasarım bölümlerinde öğrenci olmak (2)</w:t>
      </w:r>
    </w:p>
    <w:p w14:paraId="3E84C32E" w14:textId="1B5A221F" w:rsidR="00E9190D" w:rsidRDefault="00E9190D" w:rsidP="00EA2A5A">
      <w:r>
        <w:t>Marka ofisinde görevlendirilmek üzere; Kurgu, ses ve fotoğrafçılık alanlarında bilgili, tercihen Adobe Premiere ve Adobe After Effects programlarından birini veya birkaçını kullanabilmek, Halkla İlişkiler bölümünde öğrenci olmak (4)</w:t>
      </w:r>
    </w:p>
    <w:p w14:paraId="5E4959F8" w14:textId="535D6B44" w:rsidR="00E9190D" w:rsidRDefault="00E9190D" w:rsidP="00EA2A5A">
      <w:r>
        <w:t>Dijital Varlık ofisinde görevlendirilmek üzere; Python, css, html, jquery, php, mysql yazılım dillerine hakim olmak, grafik ve grafik tasarım bölümlerinde öğrenci olmak (4)</w:t>
      </w:r>
    </w:p>
    <w:p w14:paraId="18592A6F" w14:textId="6C6DC715" w:rsidR="00E9190D" w:rsidRDefault="00E9190D" w:rsidP="00EA2A5A"/>
    <w:p w14:paraId="7837E014" w14:textId="4F8C9B66" w:rsidR="0025755E" w:rsidRPr="0025755E" w:rsidRDefault="0025755E" w:rsidP="00EA2A5A">
      <w:pPr>
        <w:rPr>
          <w:b/>
          <w:bCs/>
        </w:rPr>
      </w:pPr>
      <w:r w:rsidRPr="0025755E">
        <w:rPr>
          <w:b/>
          <w:bCs/>
        </w:rPr>
        <w:t>Sağlık, Kültür ve Spor Daire Başkanlığı</w:t>
      </w:r>
      <w:r w:rsidR="00365AB4">
        <w:rPr>
          <w:b/>
          <w:bCs/>
        </w:rPr>
        <w:t xml:space="preserve"> (20)</w:t>
      </w:r>
    </w:p>
    <w:p w14:paraId="08FD9EBD" w14:textId="04BF7941" w:rsidR="00365AB4" w:rsidRPr="00EA2A5A" w:rsidRDefault="0025755E" w:rsidP="00EA2A5A">
      <w:r>
        <w:t>Grafik Tasarım bölümü öğrencisi olmak (5)</w:t>
      </w:r>
    </w:p>
    <w:sectPr w:rsidR="00365AB4" w:rsidRPr="00EA2A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747E7"/>
    <w:multiLevelType w:val="hybridMultilevel"/>
    <w:tmpl w:val="33C46D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576346E4"/>
    <w:multiLevelType w:val="hybridMultilevel"/>
    <w:tmpl w:val="9F0CF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8756847"/>
    <w:multiLevelType w:val="hybridMultilevel"/>
    <w:tmpl w:val="853A7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4970983">
    <w:abstractNumId w:val="2"/>
  </w:num>
  <w:num w:numId="2" w16cid:durableId="1536851484">
    <w:abstractNumId w:val="1"/>
  </w:num>
  <w:num w:numId="3" w16cid:durableId="1306273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32"/>
    <w:rsid w:val="00072F32"/>
    <w:rsid w:val="0025755E"/>
    <w:rsid w:val="002745CB"/>
    <w:rsid w:val="00300082"/>
    <w:rsid w:val="003233BB"/>
    <w:rsid w:val="003605BA"/>
    <w:rsid w:val="00365AB4"/>
    <w:rsid w:val="004D506B"/>
    <w:rsid w:val="00544D00"/>
    <w:rsid w:val="00572EA4"/>
    <w:rsid w:val="0061417B"/>
    <w:rsid w:val="00742DE8"/>
    <w:rsid w:val="00795DF2"/>
    <w:rsid w:val="00860949"/>
    <w:rsid w:val="0086305B"/>
    <w:rsid w:val="009C4DAE"/>
    <w:rsid w:val="00B75BCC"/>
    <w:rsid w:val="00BA2401"/>
    <w:rsid w:val="00BF7733"/>
    <w:rsid w:val="00C21DC7"/>
    <w:rsid w:val="00D916AF"/>
    <w:rsid w:val="00E80C4C"/>
    <w:rsid w:val="00E9190D"/>
    <w:rsid w:val="00EA2A5A"/>
    <w:rsid w:val="00F11FC1"/>
    <w:rsid w:val="00FD6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491D"/>
  <w15:chartTrackingRefBased/>
  <w15:docId w15:val="{3272882D-E7DD-478E-87A7-D6B119637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72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72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72F3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72F3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72F3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72F3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72F3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72F3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72F3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72F3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72F3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72F3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72F3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72F3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72F3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72F3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72F3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72F32"/>
    <w:rPr>
      <w:rFonts w:eastAsiaTheme="majorEastAsia" w:cstheme="majorBidi"/>
      <w:color w:val="272727" w:themeColor="text1" w:themeTint="D8"/>
    </w:rPr>
  </w:style>
  <w:style w:type="paragraph" w:styleId="KonuBal">
    <w:name w:val="Title"/>
    <w:basedOn w:val="Normal"/>
    <w:next w:val="Normal"/>
    <w:link w:val="KonuBalChar"/>
    <w:uiPriority w:val="10"/>
    <w:qFormat/>
    <w:rsid w:val="00072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72F3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72F3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72F3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72F3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72F32"/>
    <w:rPr>
      <w:i/>
      <w:iCs/>
      <w:color w:val="404040" w:themeColor="text1" w:themeTint="BF"/>
    </w:rPr>
  </w:style>
  <w:style w:type="paragraph" w:styleId="ListeParagraf">
    <w:name w:val="List Paragraph"/>
    <w:basedOn w:val="Normal"/>
    <w:uiPriority w:val="34"/>
    <w:qFormat/>
    <w:rsid w:val="00072F32"/>
    <w:pPr>
      <w:ind w:left="720"/>
      <w:contextualSpacing/>
    </w:pPr>
  </w:style>
  <w:style w:type="character" w:styleId="GlVurgulama">
    <w:name w:val="Intense Emphasis"/>
    <w:basedOn w:val="VarsaylanParagrafYazTipi"/>
    <w:uiPriority w:val="21"/>
    <w:qFormat/>
    <w:rsid w:val="00072F32"/>
    <w:rPr>
      <w:i/>
      <w:iCs/>
      <w:color w:val="0F4761" w:themeColor="accent1" w:themeShade="BF"/>
    </w:rPr>
  </w:style>
  <w:style w:type="paragraph" w:styleId="GlAlnt">
    <w:name w:val="Intense Quote"/>
    <w:basedOn w:val="Normal"/>
    <w:next w:val="Normal"/>
    <w:link w:val="GlAlntChar"/>
    <w:uiPriority w:val="30"/>
    <w:qFormat/>
    <w:rsid w:val="00072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72F32"/>
    <w:rPr>
      <w:i/>
      <w:iCs/>
      <w:color w:val="0F4761" w:themeColor="accent1" w:themeShade="BF"/>
    </w:rPr>
  </w:style>
  <w:style w:type="character" w:styleId="GlBavuru">
    <w:name w:val="Intense Reference"/>
    <w:basedOn w:val="VarsaylanParagrafYazTipi"/>
    <w:uiPriority w:val="32"/>
    <w:qFormat/>
    <w:rsid w:val="00072F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93616">
      <w:bodyDiv w:val="1"/>
      <w:marLeft w:val="0"/>
      <w:marRight w:val="0"/>
      <w:marTop w:val="0"/>
      <w:marBottom w:val="0"/>
      <w:divBdr>
        <w:top w:val="none" w:sz="0" w:space="0" w:color="auto"/>
        <w:left w:val="none" w:sz="0" w:space="0" w:color="auto"/>
        <w:bottom w:val="none" w:sz="0" w:space="0" w:color="auto"/>
        <w:right w:val="none" w:sz="0" w:space="0" w:color="auto"/>
      </w:divBdr>
    </w:div>
    <w:div w:id="1054737788">
      <w:bodyDiv w:val="1"/>
      <w:marLeft w:val="0"/>
      <w:marRight w:val="0"/>
      <w:marTop w:val="0"/>
      <w:marBottom w:val="0"/>
      <w:divBdr>
        <w:top w:val="none" w:sz="0" w:space="0" w:color="auto"/>
        <w:left w:val="none" w:sz="0" w:space="0" w:color="auto"/>
        <w:bottom w:val="none" w:sz="0" w:space="0" w:color="auto"/>
        <w:right w:val="none" w:sz="0" w:space="0" w:color="auto"/>
      </w:divBdr>
    </w:div>
    <w:div w:id="1225679252">
      <w:bodyDiv w:val="1"/>
      <w:marLeft w:val="0"/>
      <w:marRight w:val="0"/>
      <w:marTop w:val="0"/>
      <w:marBottom w:val="0"/>
      <w:divBdr>
        <w:top w:val="none" w:sz="0" w:space="0" w:color="auto"/>
        <w:left w:val="none" w:sz="0" w:space="0" w:color="auto"/>
        <w:bottom w:val="none" w:sz="0" w:space="0" w:color="auto"/>
        <w:right w:val="none" w:sz="0" w:space="0" w:color="auto"/>
      </w:divBdr>
    </w:div>
    <w:div w:id="1359698813">
      <w:bodyDiv w:val="1"/>
      <w:marLeft w:val="0"/>
      <w:marRight w:val="0"/>
      <w:marTop w:val="0"/>
      <w:marBottom w:val="0"/>
      <w:divBdr>
        <w:top w:val="none" w:sz="0" w:space="0" w:color="auto"/>
        <w:left w:val="none" w:sz="0" w:space="0" w:color="auto"/>
        <w:bottom w:val="none" w:sz="0" w:space="0" w:color="auto"/>
        <w:right w:val="none" w:sz="0" w:space="0" w:color="auto"/>
      </w:divBdr>
    </w:div>
    <w:div w:id="170937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829</Words>
  <Characters>4728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TALAT ERTAN</dc:creator>
  <cp:keywords/>
  <dc:description/>
  <cp:lastModifiedBy>MUHAMMET TALAT ERTAN</cp:lastModifiedBy>
  <cp:revision>13</cp:revision>
  <cp:lastPrinted>2024-09-10T05:55:00Z</cp:lastPrinted>
  <dcterms:created xsi:type="dcterms:W3CDTF">2024-09-05T12:46:00Z</dcterms:created>
  <dcterms:modified xsi:type="dcterms:W3CDTF">2024-09-18T12:02:00Z</dcterms:modified>
</cp:coreProperties>
</file>